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rsidTr="00AB512A">
        <w:trPr>
          <w:trHeight w:hRule="exact" w:val="1000"/>
          <w:jc w:val="center"/>
        </w:trPr>
        <w:tc>
          <w:tcPr>
            <w:tcW w:w="4896" w:type="dxa"/>
          </w:tcPr>
          <w:p w:rsidR="00FD09BB" w:rsidRPr="00DA51B6" w:rsidRDefault="009C1B72" w:rsidP="00A632AE">
            <w:pPr>
              <w:pStyle w:val="Header"/>
              <w:jc w:val="center"/>
              <w:rPr>
                <w:rFonts w:cs="Arial"/>
                <w:color w:val="365F91" w:themeColor="accent1" w:themeShade="BF"/>
                <w:sz w:val="24"/>
                <w:szCs w:val="24"/>
              </w:rPr>
            </w:pPr>
            <w:r w:rsidRPr="009C1B72">
              <w:rPr>
                <w:rFonts w:cs="Arial"/>
                <w:noProof/>
                <w:color w:val="365F91" w:themeColor="accent1" w:themeShade="BF"/>
                <w:sz w:val="24"/>
                <w:szCs w:val="24"/>
                <w:lang w:val="en-US"/>
              </w:rPr>
              <w:drawing>
                <wp:inline distT="0" distB="0" distL="0" distR="0">
                  <wp:extent cx="2239120" cy="624370"/>
                  <wp:effectExtent l="19050" t="0" r="0" b="0"/>
                  <wp:docPr id="6" name="Picture 2" descr="C:\Users\geronti.xidesheli\Desktop\8\bijo\DDDDDDDDDD\logo\naeclogo-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onti.xidesheli\Desktop\8\bijo\DDDDDDDDDD\logo\naeclogo-ENG.png"/>
                          <pic:cNvPicPr>
                            <a:picLocks noChangeAspect="1" noChangeArrowheads="1"/>
                          </pic:cNvPicPr>
                        </pic:nvPicPr>
                        <pic:blipFill>
                          <a:blip r:embed="rId8" cstate="print"/>
                          <a:srcRect/>
                          <a:stretch>
                            <a:fillRect/>
                          </a:stretch>
                        </pic:blipFill>
                        <pic:spPr bwMode="auto">
                          <a:xfrm>
                            <a:off x="0" y="0"/>
                            <a:ext cx="2238608" cy="624227"/>
                          </a:xfrm>
                          <a:prstGeom prst="rect">
                            <a:avLst/>
                          </a:prstGeom>
                          <a:noFill/>
                          <a:ln w="9525">
                            <a:noFill/>
                            <a:miter lim="800000"/>
                            <a:headEnd/>
                            <a:tailEnd/>
                          </a:ln>
                        </pic:spPr>
                      </pic:pic>
                    </a:graphicData>
                  </a:graphic>
                </wp:inline>
              </w:drawing>
            </w:r>
          </w:p>
          <w:p w:rsidR="00FD09BB" w:rsidRPr="00DA51B6" w:rsidRDefault="00FD09BB" w:rsidP="00A632AE">
            <w:pPr>
              <w:pStyle w:val="Header"/>
              <w:jc w:val="center"/>
              <w:rPr>
                <w:rFonts w:cs="Arial"/>
                <w:color w:val="365F91" w:themeColor="accent1" w:themeShade="BF"/>
                <w:sz w:val="24"/>
                <w:szCs w:val="24"/>
              </w:rPr>
            </w:pPr>
          </w:p>
          <w:p w:rsidR="00FD09BB" w:rsidRPr="00DA51B6" w:rsidRDefault="00FD09BB" w:rsidP="00A632AE">
            <w:pPr>
              <w:pStyle w:val="Header"/>
              <w:jc w:val="left"/>
              <w:rPr>
                <w:rFonts w:cs="Arial"/>
                <w:color w:val="365F91" w:themeColor="accent1" w:themeShade="BF"/>
                <w:sz w:val="24"/>
                <w:szCs w:val="24"/>
              </w:rPr>
            </w:pPr>
          </w:p>
        </w:tc>
        <w:tc>
          <w:tcPr>
            <w:tcW w:w="5643" w:type="dxa"/>
          </w:tcPr>
          <w:p w:rsidR="00FD09BB" w:rsidRPr="00DA51B6" w:rsidRDefault="00FD09BB" w:rsidP="00A632AE">
            <w:pPr>
              <w:pStyle w:val="Header"/>
              <w:tabs>
                <w:tab w:val="clear" w:pos="4153"/>
                <w:tab w:val="clear" w:pos="8306"/>
              </w:tabs>
              <w:jc w:val="both"/>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974B24">
              <w:rPr>
                <w:rFonts w:cs="Arial"/>
                <w:color w:val="365F91" w:themeColor="accent1" w:themeShade="BF"/>
                <w:sz w:val="24"/>
                <w:szCs w:val="24"/>
              </w:rPr>
              <w:t>May-July</w:t>
            </w:r>
            <w:r w:rsidR="00A5053A">
              <w:rPr>
                <w:rFonts w:cs="Arial"/>
                <w:color w:val="365F91" w:themeColor="accent1" w:themeShade="BF"/>
                <w:sz w:val="24"/>
                <w:szCs w:val="24"/>
              </w:rPr>
              <w:t xml:space="preserve"> </w:t>
            </w:r>
            <w:r w:rsidR="008425CA">
              <w:rPr>
                <w:rFonts w:cs="Arial"/>
                <w:color w:val="365F91" w:themeColor="accent1" w:themeShade="BF"/>
                <w:sz w:val="24"/>
                <w:szCs w:val="24"/>
              </w:rPr>
              <w:t>20</w:t>
            </w:r>
            <w:r w:rsidR="007635B3">
              <w:rPr>
                <w:rFonts w:cs="Arial"/>
                <w:color w:val="365F91" w:themeColor="accent1" w:themeShade="BF"/>
                <w:sz w:val="24"/>
                <w:szCs w:val="24"/>
              </w:rPr>
              <w:t>2</w:t>
            </w:r>
            <w:r w:rsidR="00974B24">
              <w:rPr>
                <w:rFonts w:cs="Arial"/>
                <w:color w:val="365F91" w:themeColor="accent1" w:themeShade="BF"/>
                <w:sz w:val="24"/>
                <w:szCs w:val="24"/>
              </w:rPr>
              <w:t>2</w:t>
            </w: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rsidR="00FD09BB" w:rsidRPr="00DA51B6" w:rsidRDefault="00FD09BB" w:rsidP="00A632AE">
      <w:pPr>
        <w:pStyle w:val="BodyText"/>
        <w:jc w:val="both"/>
        <w:rPr>
          <w:color w:val="365F91" w:themeColor="accent1" w:themeShade="BF"/>
        </w:rPr>
      </w:pPr>
    </w:p>
    <w:p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with the bank payment slip (see below the bank details) and a photo copy of your Identification document to the National</w:t>
      </w:r>
      <w:r w:rsidR="000D2FA0" w:rsidRPr="00DA51B6">
        <w:rPr>
          <w:rFonts w:cs="Arial"/>
          <w:color w:val="365F91" w:themeColor="accent1" w:themeShade="BF"/>
        </w:rPr>
        <w:t xml:space="preserve"> Assessment and</w:t>
      </w:r>
      <w:r w:rsidRPr="00DA51B6">
        <w:rPr>
          <w:rFonts w:cs="Arial"/>
          <w:color w:val="365F91" w:themeColor="accent1" w:themeShade="BF"/>
        </w:rPr>
        <w:t xml:space="preserve"> Examinations</w:t>
      </w:r>
      <w:r w:rsidRPr="00DA51B6">
        <w:rPr>
          <w:color w:val="365F91" w:themeColor="accent1" w:themeShade="BF"/>
        </w:rPr>
        <w:t xml:space="preserve"> Center</w:t>
      </w:r>
      <w:r w:rsidR="0014078F">
        <w:rPr>
          <w:color w:val="365F91" w:themeColor="accent1" w:themeShade="BF"/>
        </w:rPr>
        <w:t xml:space="preserve"> e-mail address </w:t>
      </w:r>
      <w:hyperlink r:id="rId9" w:history="1">
        <w:r w:rsidR="0014078F" w:rsidRPr="008B7047">
          <w:rPr>
            <w:rStyle w:val="Hyperlink"/>
          </w:rPr>
          <w:t>kotiashvili@naec.ge</w:t>
        </w:r>
      </w:hyperlink>
    </w:p>
    <w:p w:rsidR="00FD09BB" w:rsidRPr="00DA51B6" w:rsidRDefault="00714F9C" w:rsidP="00A632AE">
      <w:pPr>
        <w:pStyle w:val="BodyText"/>
        <w:jc w:val="both"/>
        <w:rPr>
          <w:color w:val="365F91" w:themeColor="accent1" w:themeShade="BF"/>
        </w:rPr>
      </w:pPr>
      <w:r w:rsidRPr="00DA51B6">
        <w:rPr>
          <w:color w:val="365F91" w:themeColor="accent1" w:themeShade="BF"/>
        </w:rPr>
        <w:t xml:space="preserve">In case of not having an ID document please fill </w:t>
      </w:r>
      <w:r w:rsidRPr="00DA51B6">
        <w:rPr>
          <w:i/>
          <w:color w:val="365F91" w:themeColor="accent1" w:themeShade="BF"/>
        </w:rPr>
        <w:t>Candidate Identification Form</w:t>
      </w:r>
      <w:r w:rsidRPr="00DA51B6">
        <w:rPr>
          <w:color w:val="365F91" w:themeColor="accent1" w:themeShade="BF"/>
        </w:rPr>
        <w:t xml:space="preserve"> provided on the web-site </w:t>
      </w:r>
      <w:hyperlink r:id="rId10" w:history="1">
        <w:r w:rsidRPr="00DA51B6">
          <w:rPr>
            <w:rStyle w:val="Hyperlink"/>
            <w:color w:val="365F91" w:themeColor="accent1" w:themeShade="BF"/>
          </w:rPr>
          <w:t>www.naec.ge</w:t>
        </w:r>
      </w:hyperlink>
    </w:p>
    <w:p w:rsidR="004202FE" w:rsidRDefault="004202FE" w:rsidP="00A632AE">
      <w:pPr>
        <w:pStyle w:val="BodyText"/>
        <w:jc w:val="both"/>
        <w:rPr>
          <w:b/>
          <w:color w:val="365F91" w:themeColor="accent1" w:themeShade="BF"/>
          <w:sz w:val="24"/>
          <w:szCs w:val="24"/>
        </w:rPr>
      </w:pPr>
    </w:p>
    <w:p w:rsidR="00FD09BB"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rsidR="00E4371C" w:rsidRDefault="00E4371C" w:rsidP="00A632AE">
      <w:pPr>
        <w:pStyle w:val="BodyText"/>
        <w:jc w:val="both"/>
        <w:rPr>
          <w:color w:val="365F91" w:themeColor="accent1" w:themeShade="BF"/>
        </w:rPr>
      </w:pPr>
    </w:p>
    <w:tbl>
      <w:tblPr>
        <w:tblW w:w="10674" w:type="dxa"/>
        <w:tblCellMar>
          <w:left w:w="0" w:type="dxa"/>
          <w:right w:w="0" w:type="dxa"/>
        </w:tblCellMar>
        <w:tblLook w:val="0420" w:firstRow="1" w:lastRow="0" w:firstColumn="0" w:lastColumn="0" w:noHBand="0" w:noVBand="1"/>
      </w:tblPr>
      <w:tblGrid>
        <w:gridCol w:w="3564"/>
        <w:gridCol w:w="3600"/>
        <w:gridCol w:w="3510"/>
      </w:tblGrid>
      <w:tr w:rsidR="00E4371C" w:rsidRPr="00C205B2" w:rsidTr="0007312F">
        <w:trPr>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E4371C" w:rsidRPr="00C205B2" w:rsidRDefault="00E4371C" w:rsidP="0007312F">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E4371C" w:rsidRPr="00C205B2" w:rsidRDefault="00E4371C" w:rsidP="0007312F">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E4371C" w:rsidRPr="00C205B2" w:rsidRDefault="00E4371C" w:rsidP="0007312F">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Computer-based</w:t>
            </w:r>
          </w:p>
        </w:tc>
      </w:tr>
      <w:tr w:rsidR="00E4371C" w:rsidRPr="00C205B2" w:rsidTr="0007312F">
        <w:trPr>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KET</w:t>
            </w:r>
          </w:p>
        </w:tc>
        <w:tc>
          <w:tcPr>
            <w:tcW w:w="36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r>
      <w:tr w:rsidR="00E4371C" w:rsidRPr="00C205B2" w:rsidTr="0007312F">
        <w:trPr>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KET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r>
      <w:tr w:rsidR="00E4371C" w:rsidRPr="00C205B2" w:rsidTr="0007312F">
        <w:trPr>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F80447"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PET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3A765D"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r>
      <w:tr w:rsidR="00E4371C" w:rsidRPr="00C205B2" w:rsidTr="0007312F">
        <w:trPr>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F80447" w:rsidP="0007312F">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PET</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r>
      <w:tr w:rsidR="00E4371C" w:rsidRPr="00C205B2" w:rsidTr="0007312F">
        <w:trPr>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FCE</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E4371C" w:rsidRPr="00AB512A" w:rsidRDefault="00E4371C" w:rsidP="0007312F">
            <w:pPr>
              <w:spacing w:after="0" w:line="240" w:lineRule="auto"/>
              <w:rPr>
                <w:rFonts w:ascii="Arial" w:hAnsi="Arial" w:cs="Arial"/>
                <w:b/>
                <w:bCs/>
                <w:color w:val="365F91" w:themeColor="accent1" w:themeShade="BF"/>
                <w:sz w:val="20"/>
                <w:szCs w:val="20"/>
              </w:rPr>
            </w:pPr>
          </w:p>
        </w:tc>
      </w:tr>
      <w:tr w:rsidR="00E4371C" w:rsidRPr="00C205B2" w:rsidTr="0018583E">
        <w:trPr>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E4371C" w:rsidRPr="00AB512A" w:rsidRDefault="0018583E" w:rsidP="0007312F">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CAE</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E4371C" w:rsidRPr="00AB512A" w:rsidRDefault="00E4371C" w:rsidP="0007312F">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E4371C" w:rsidRPr="00AB512A" w:rsidRDefault="00E4371C" w:rsidP="0007312F">
            <w:pPr>
              <w:spacing w:after="0" w:line="240" w:lineRule="auto"/>
              <w:rPr>
                <w:rFonts w:ascii="Arial" w:hAnsi="Arial" w:cs="Arial"/>
                <w:b/>
                <w:bCs/>
                <w:color w:val="365F91" w:themeColor="accent1" w:themeShade="BF"/>
                <w:sz w:val="20"/>
                <w:szCs w:val="20"/>
              </w:rPr>
            </w:pPr>
          </w:p>
        </w:tc>
      </w:tr>
    </w:tbl>
    <w:p w:rsidR="00E4371C" w:rsidRDefault="00E4371C" w:rsidP="00A632AE">
      <w:pPr>
        <w:pStyle w:val="BodyText"/>
        <w:jc w:val="both"/>
        <w:rPr>
          <w:color w:val="365F91" w:themeColor="accent1" w:themeShade="BF"/>
        </w:rPr>
      </w:pPr>
    </w:p>
    <w:p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rsidR="00FD09BB" w:rsidRPr="00DA51B6" w:rsidRDefault="00707B0A" w:rsidP="00A632AE">
      <w:pPr>
        <w:pStyle w:val="BodyText"/>
        <w:jc w:val="both"/>
        <w:rPr>
          <w:b/>
          <w:color w:val="365F91" w:themeColor="accent1" w:themeShade="BF"/>
          <w:sz w:val="24"/>
          <w:szCs w:val="24"/>
        </w:rPr>
      </w:pPr>
      <w:r>
        <w:rPr>
          <w:b/>
          <w:noProof/>
          <w:color w:val="365F91" w:themeColor="accent1" w:themeShade="BF"/>
          <w:sz w:val="24"/>
          <w:szCs w:val="24"/>
        </w:rPr>
        <w:pict>
          <v:shapetype id="_x0000_t202" coordsize="21600,21600" o:spt="202" path="m,l,21600r21600,l21600,xe">
            <v:stroke joinstyle="miter"/>
            <v:path gradientshapeok="t" o:connecttype="rect"/>
          </v:shapetype>
          <v:shape id="_x0000_s1034" type="#_x0000_t202" style="position:absolute;left:0;text-align:left;margin-left:233.25pt;margin-top:7.8pt;width:246.75pt;height:21.05pt;z-index:251662336">
            <v:textbox style="mso-next-textbox:#_x0000_s1034">
              <w:txbxContent>
                <w:p w:rsidR="00FD09BB" w:rsidRPr="00F67D65" w:rsidRDefault="00FD09BB" w:rsidP="00FD09BB"/>
              </w:txbxContent>
            </v:textbox>
          </v:shape>
        </w:pic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5" type="#_x0000_t202" style="position:absolute;left:0;text-align:left;margin-left:233.25pt;margin-top:22.6pt;width:246.75pt;height:18.95pt;z-index:251663360">
            <v:textbox style="mso-next-textbox:#_x0000_s1035">
              <w:txbxContent>
                <w:p w:rsidR="00FD09BB" w:rsidRPr="00394EAA" w:rsidRDefault="00FD09BB" w:rsidP="00FD09BB">
                  <w:pPr>
                    <w:rPr>
                      <w:sz w:val="20"/>
                      <w:szCs w:val="20"/>
                    </w:rPr>
                  </w:pPr>
                  <w:r w:rsidRPr="00394EAA">
                    <w:rPr>
                      <w:sz w:val="20"/>
                      <w:szCs w:val="20"/>
                    </w:rPr>
                    <w:tab/>
                  </w:r>
                </w:p>
              </w:txbxContent>
            </v:textbox>
          </v:shape>
        </w:pict>
      </w:r>
      <w:r w:rsidR="00FD09BB" w:rsidRPr="00DA51B6">
        <w:rPr>
          <w:rFonts w:ascii="Arial" w:hAnsi="Arial" w:cs="Arial"/>
          <w:color w:val="365F91" w:themeColor="accent1" w:themeShade="BF"/>
          <w:sz w:val="20"/>
          <w:szCs w:val="20"/>
        </w:rPr>
        <w:t xml:space="preserve">First name (as it is indicated in your passport):                </w:t>
      </w:r>
    </w:p>
    <w:p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6" type="#_x0000_t202" style="position:absolute;left:0;text-align:left;margin-left:233.25pt;margin-top:4.7pt;width:246.75pt;height:18.9pt;z-index:251664384">
            <v:textbox>
              <w:txbxContent>
                <w:p w:rsidR="00FD09BB" w:rsidRPr="00B14437"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3" type="#_x0000_t202" style="position:absolute;left:0;text-align:left;margin-left:186.75pt;margin-top:19.1pt;width:22.5pt;height:18pt;z-index:251661312">
            <v:textbox>
              <w:txbxContent>
                <w:p w:rsidR="00FD09BB" w:rsidRPr="008B0C23"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2" type="#_x0000_t202" style="position:absolute;left:0;text-align:left;margin-left:102.75pt;margin-top:19.85pt;width:21.75pt;height:18pt;z-index:251660288">
            <v:textbox>
              <w:txbxContent>
                <w:p w:rsidR="00FD09BB" w:rsidRPr="00152D57"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Date of birth (dd/mm/</w:t>
      </w:r>
      <w:proofErr w:type="spellStart"/>
      <w:r w:rsidR="00FD09BB" w:rsidRPr="00DA51B6">
        <w:rPr>
          <w:rFonts w:ascii="Arial" w:hAnsi="Arial" w:cs="Arial"/>
          <w:color w:val="365F91" w:themeColor="accent1" w:themeShade="BF"/>
          <w:sz w:val="20"/>
          <w:szCs w:val="20"/>
        </w:rPr>
        <w:t>yyyy</w:t>
      </w:r>
      <w:proofErr w:type="spellEnd"/>
      <w:r w:rsidR="00FD09BB" w:rsidRPr="00DA51B6">
        <w:rPr>
          <w:rFonts w:ascii="Arial" w:hAnsi="Arial" w:cs="Arial"/>
          <w:color w:val="365F91" w:themeColor="accent1" w:themeShade="BF"/>
          <w:sz w:val="20"/>
          <w:szCs w:val="20"/>
        </w:rPr>
        <w:t xml:space="preserve">):                                    </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7" type="#_x0000_t202" style="position:absolute;left:0;text-align:left;margin-left:233.25pt;margin-top:21.95pt;width:246.75pt;height:19.25pt;z-index:251665408">
            <v:textbox style="mso-next-textbox:#_x0000_s1037">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Gender        Female                    Male </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8" type="#_x0000_t202" style="position:absolute;left:0;text-align:left;margin-left:233.25pt;margin-top:22.75pt;width:246.75pt;height:18.3pt;z-index:251666432">
            <v:textbox style="mso-next-textbox:#_x0000_s1038">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Nationality:                                                                </w:t>
      </w:r>
    </w:p>
    <w:p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58" type="#_x0000_t202" style="position:absolute;left:0;text-align:left;margin-left:233.25pt;margin-top:1pt;width:246.75pt;height:18.3pt;z-index:251685888">
            <v:textbox style="mso-next-textbox:#_x0000_s1058">
              <w:txbxContent>
                <w:p w:rsidR="00196FE7" w:rsidRPr="00394EAA" w:rsidRDefault="00196FE7" w:rsidP="00196FE7">
                  <w:pPr>
                    <w:rPr>
                      <w:sz w:val="20"/>
                      <w:szCs w:val="20"/>
                    </w:rPr>
                  </w:pPr>
                </w:p>
              </w:txbxContent>
            </v:textbox>
          </v:shape>
        </w:pict>
      </w:r>
      <w:r w:rsidR="00FD09BB" w:rsidRPr="00DA51B6">
        <w:rPr>
          <w:rFonts w:ascii="Arial" w:hAnsi="Arial" w:cs="Arial"/>
          <w:color w:val="365F91" w:themeColor="accent1" w:themeShade="BF"/>
          <w:sz w:val="20"/>
          <w:szCs w:val="20"/>
        </w:rPr>
        <w:t xml:space="preserve">11digit personal number:                                         </w:t>
      </w:r>
    </w:p>
    <w:p w:rsidR="005F75C5"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9" type="#_x0000_t202" style="position:absolute;left:0;text-align:left;margin-left:233.25pt;margin-top:1.05pt;width:246.75pt;height:19.4pt;z-index:251667456">
            <v:textbox style="mso-next-textbox:#_x0000_s1039">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Pr="00DA51B6">
        <w:rPr>
          <w:rFonts w:ascii="Arial" w:hAnsi="Arial" w:cs="Arial"/>
          <w:color w:val="365F91" w:themeColor="accent1" w:themeShade="BF"/>
          <w:sz w:val="20"/>
          <w:szCs w:val="20"/>
        </w:rPr>
        <w:t xml:space="preserve">in the </w:t>
      </w:r>
      <w:r w:rsidR="004202FE">
        <w:rPr>
          <w:rFonts w:ascii="Arial" w:hAnsi="Arial" w:cs="Arial"/>
          <w:color w:val="365F91" w:themeColor="accent1" w:themeShade="BF"/>
          <w:sz w:val="20"/>
          <w:szCs w:val="20"/>
        </w:rPr>
        <w:t xml:space="preserve">near </w:t>
      </w:r>
      <w:r w:rsidRPr="00DA51B6">
        <w:rPr>
          <w:rFonts w:ascii="Arial" w:hAnsi="Arial" w:cs="Arial"/>
          <w:color w:val="365F91" w:themeColor="accent1" w:themeShade="BF"/>
          <w:sz w:val="20"/>
          <w:szCs w:val="20"/>
        </w:rPr>
        <w:t>future</w:t>
      </w:r>
      <w:r w:rsidR="00FD09BB" w:rsidRPr="00DA51B6">
        <w:rPr>
          <w:rFonts w:ascii="Arial" w:hAnsi="Arial" w:cs="Arial"/>
          <w:color w:val="365F91" w:themeColor="accent1" w:themeShade="BF"/>
          <w:sz w:val="20"/>
          <w:szCs w:val="20"/>
        </w:rPr>
        <w:t xml:space="preserve">):     </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0" type="#_x0000_t202" style="position:absolute;left:0;text-align:left;margin-left:233.25pt;margin-top:2.55pt;width:246.75pt;height:19.1pt;z-index:251668480">
            <v:textbox style="mso-next-textbox:#_x0000_s1040">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1" type="#_x0000_t202" style="position:absolute;left:0;text-align:left;margin-left:233.25pt;margin-top:3.2pt;width:246.75pt;height:18.35pt;z-index:251669504">
            <v:textbox style="mso-next-textbox:#_x0000_s1041">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number:    </w:t>
      </w:r>
    </w:p>
    <w:p w:rsidR="00FD09BB" w:rsidRPr="00DA51B6" w:rsidRDefault="00707B0A"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2" type="#_x0000_t202" style="position:absolute;left:0;text-align:left;margin-left:233.25pt;margin-top:3.5pt;width:246.75pt;height:19.25pt;z-index:251670528">
            <v:textbox style="mso-next-textbox:#_x0000_s1042">
              <w:txbxContent>
                <w:p w:rsidR="00FD09BB" w:rsidRPr="00394EAA" w:rsidRDefault="00FD09BB" w:rsidP="00FD09BB">
                  <w:pPr>
                    <w:rPr>
                      <w:sz w:val="20"/>
                      <w:szCs w:val="20"/>
                    </w:rPr>
                  </w:pPr>
                </w:p>
              </w:txbxContent>
            </v:textbox>
          </v:shape>
        </w:pict>
      </w:r>
      <w:r w:rsidR="00FD09BB" w:rsidRPr="00DA51B6">
        <w:rPr>
          <w:rFonts w:ascii="Arial" w:hAnsi="Arial" w:cs="Arial"/>
          <w:noProof/>
          <w:color w:val="365F91" w:themeColor="accent1" w:themeShade="BF"/>
          <w:sz w:val="20"/>
          <w:szCs w:val="20"/>
        </w:rPr>
        <w:t xml:space="preserve">Mobile/cell phone number:   </w:t>
      </w:r>
    </w:p>
    <w:p w:rsidR="00154705" w:rsidRDefault="00707B0A"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5" type="#_x0000_t202" style="position:absolute;left:0;text-align:left;margin-left:231.75pt;margin-top:13.05pt;width:246.75pt;height:19.25pt;z-index:251673600">
            <v:textbox style="mso-next-textbox:#_x0000_s1045">
              <w:txbxContent>
                <w:p w:rsidR="00FD09BB" w:rsidRPr="00394EAA" w:rsidRDefault="00FD09BB" w:rsidP="00FD09BB">
                  <w:pPr>
                    <w:rPr>
                      <w:sz w:val="20"/>
                      <w:szCs w:val="20"/>
                    </w:rPr>
                  </w:pPr>
                </w:p>
              </w:txbxContent>
            </v:textbox>
          </v:shape>
        </w:pict>
      </w:r>
    </w:p>
    <w:p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rsidR="00FD09BB" w:rsidRPr="00F42A69" w:rsidRDefault="00707B0A"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w:pict>
          <v:shape id="_x0000_s1051" type="#_x0000_t202" style="position:absolute;margin-left:232.5pt;margin-top:.55pt;width:246.75pt;height:19.25pt;z-index:251679744">
            <v:textbox style="mso-next-textbox:#_x0000_s1051">
              <w:txbxContent>
                <w:p w:rsidR="00FD09BB" w:rsidRPr="00394EAA" w:rsidRDefault="00FD09BB" w:rsidP="00FD09BB">
                  <w:pPr>
                    <w:rPr>
                      <w:sz w:val="20"/>
                      <w:szCs w:val="20"/>
                    </w:rPr>
                  </w:pPr>
                </w:p>
              </w:txbxContent>
            </v:textbox>
          </v:shape>
        </w:pict>
      </w:r>
      <w:r w:rsidR="00FD09BB" w:rsidRPr="00F42A69">
        <w:rPr>
          <w:rFonts w:ascii="Arial" w:eastAsiaTheme="minorEastAsia" w:hAnsi="Arial" w:cs="Arial"/>
          <w:noProof/>
          <w:color w:val="365F91" w:themeColor="accent1" w:themeShade="BF"/>
          <w:sz w:val="20"/>
          <w:szCs w:val="20"/>
        </w:rPr>
        <w:t xml:space="preserve">Name of Institution where you are doing a </w:t>
      </w:r>
    </w:p>
    <w:p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rsidR="00FD09BB" w:rsidRPr="00F42A69" w:rsidRDefault="00FD09BB" w:rsidP="00A632AE">
      <w:pPr>
        <w:pStyle w:val="NoSpacing"/>
        <w:rPr>
          <w:rFonts w:ascii="Arial" w:eastAsiaTheme="minorEastAsia" w:hAnsi="Arial" w:cs="Arial"/>
          <w:noProof/>
          <w:sz w:val="20"/>
          <w:szCs w:val="20"/>
        </w:rPr>
      </w:pPr>
      <w:r w:rsidRPr="00F42A69">
        <w:rPr>
          <w:rFonts w:ascii="Arial" w:eastAsiaTheme="minorEastAsia" w:hAnsi="Arial" w:cs="Arial"/>
          <w:noProof/>
          <w:color w:val="365F91" w:themeColor="accent1" w:themeShade="BF"/>
          <w:sz w:val="20"/>
          <w:szCs w:val="20"/>
        </w:rPr>
        <w:t xml:space="preserve">(Leave blank if you are not doing a course):               </w:t>
      </w:r>
    </w:p>
    <w:p w:rsidR="00FD09BB" w:rsidRPr="00F42A69" w:rsidRDefault="00FD09BB" w:rsidP="00A632AE">
      <w:pPr>
        <w:pStyle w:val="BodyText"/>
        <w:jc w:val="both"/>
        <w:rPr>
          <w:rFonts w:eastAsiaTheme="minorEastAsia" w:cs="Arial"/>
          <w:noProof/>
          <w:color w:val="365F91" w:themeColor="accent1" w:themeShade="BF"/>
        </w:rPr>
      </w:pPr>
      <w:r w:rsidRPr="00F42A69">
        <w:rPr>
          <w:rFonts w:eastAsiaTheme="minorEastAsia" w:cs="Arial"/>
          <w:noProof/>
          <w:color w:val="365F91" w:themeColor="accent1" w:themeShade="BF"/>
        </w:rPr>
        <w:t xml:space="preserve"> </w:t>
      </w:r>
    </w:p>
    <w:p w:rsidR="004202FE" w:rsidRPr="00F42A69" w:rsidRDefault="00707B0A" w:rsidP="004202FE">
      <w:pPr>
        <w:tabs>
          <w:tab w:val="left" w:pos="8920"/>
        </w:tabs>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107" type="#_x0000_t202" style="position:absolute;left:0;text-align:left;margin-left:458.25pt;margin-top:17.2pt;width:21.75pt;height:18pt;z-index:251694080">
            <v:textbox style="mso-next-textbox:#_x0000_s1107">
              <w:txbxContent>
                <w:p w:rsidR="004202FE" w:rsidRPr="00F67D65" w:rsidRDefault="004202FE" w:rsidP="004202FE">
                  <w:pPr>
                    <w:rPr>
                      <w:sz w:val="20"/>
                      <w:szCs w:val="20"/>
                    </w:rPr>
                  </w:pPr>
                </w:p>
              </w:txbxContent>
            </v:textbox>
          </v:shape>
        </w:pict>
      </w:r>
    </w:p>
    <w:p w:rsidR="004202FE" w:rsidRPr="004202FE" w:rsidRDefault="004202FE" w:rsidP="004202FE">
      <w:pPr>
        <w:tabs>
          <w:tab w:val="left" w:pos="8920"/>
        </w:tabs>
        <w:spacing w:line="240" w:lineRule="auto"/>
        <w:jc w:val="both"/>
        <w:rPr>
          <w:rFonts w:ascii="Calibri" w:eastAsia="Times New Roman" w:hAnsi="Calibri" w:cs="Times New Roman"/>
          <w:color w:val="365F91" w:themeColor="accent1" w:themeShade="BF"/>
        </w:rPr>
      </w:pPr>
      <w:r w:rsidRPr="00F42A69">
        <w:rPr>
          <w:rFonts w:ascii="Arial" w:hAnsi="Arial" w:cs="Arial"/>
          <w:noProof/>
          <w:color w:val="365F91" w:themeColor="accent1" w:themeShade="BF"/>
          <w:sz w:val="20"/>
          <w:szCs w:val="20"/>
        </w:rPr>
        <w:t>I authorize the above mentioned institution to access my exam results (tick if appropriate):</w:t>
      </w:r>
      <w:r>
        <w:rPr>
          <w:rFonts w:ascii="Calibri" w:eastAsia="Times New Roman" w:hAnsi="Calibri" w:cs="Times New Roman"/>
          <w:color w:val="365F91" w:themeColor="accent1" w:themeShade="BF"/>
        </w:rPr>
        <w:tab/>
      </w:r>
    </w:p>
    <w:p w:rsidR="00FD09BB"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4" type="#_x0000_t202" style="position:absolute;left:0;text-align:left;margin-left:237.45pt;margin-top:13.65pt;width:21.75pt;height:18pt;z-index:251672576">
            <v:textbox>
              <w:txbxContent>
                <w:p w:rsidR="00FD09BB" w:rsidRPr="00F67D65"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43" type="#_x0000_t202" style="position:absolute;left:0;text-align:left;margin-left:175.8pt;margin-top:13.65pt;width:21.75pt;height:18pt;z-index:251671552">
            <v:textbox>
              <w:txbxContent>
                <w:p w:rsidR="00FD09BB" w:rsidRPr="00F67D65"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lastRenderedPageBreak/>
        <w:t xml:space="preserve">If yes, please specify your requirements below and attach the supporting medical evidence to this form. Please read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rsidR="00714F9C" w:rsidRDefault="00714F9C" w:rsidP="00A632AE">
      <w:pPr>
        <w:spacing w:line="240" w:lineRule="auto"/>
        <w:jc w:val="both"/>
        <w:rPr>
          <w:rFonts w:ascii="Arial" w:hAnsi="Arial" w:cs="Arial"/>
          <w:b/>
          <w:color w:val="365F91" w:themeColor="accent1" w:themeShade="BF"/>
          <w:sz w:val="24"/>
          <w:szCs w:val="20"/>
        </w:rPr>
      </w:pPr>
      <w:r w:rsidRPr="00DA51B6">
        <w:rPr>
          <w:rFonts w:ascii="Arial" w:hAnsi="Arial" w:cs="Arial"/>
          <w:b/>
          <w:color w:val="365F91" w:themeColor="accent1" w:themeShade="BF"/>
          <w:sz w:val="24"/>
          <w:szCs w:val="20"/>
        </w:rPr>
        <w:t>Why are you taking the test?</w:t>
      </w:r>
    </w:p>
    <w:p w:rsidR="008D7253"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16" o:spid="_x0000_s1053" type="#_x0000_t202" style="position:absolute;left:0;text-align:left;margin-left:233.25pt;margin-top:5.7pt;width:246.75pt;height:1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studying abroad </w:t>
      </w:r>
      <w:r w:rsidR="008D7253">
        <w:rPr>
          <w:rFonts w:ascii="Arial" w:hAnsi="Arial" w:cs="Arial"/>
          <w:color w:val="365F91" w:themeColor="accent1" w:themeShade="BF"/>
          <w:sz w:val="20"/>
          <w:szCs w:val="20"/>
        </w:rPr>
        <w:t xml:space="preserve">in the near future </w:t>
      </w:r>
    </w:p>
    <w:p w:rsidR="00714F9C" w:rsidRPr="00DA51B6" w:rsidRDefault="00714F9C"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(put YES or NO):          </w:t>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tab/>
      </w:r>
    </w:p>
    <w:p w:rsidR="00714F9C" w:rsidRPr="00DA51B6" w:rsidRDefault="00707B0A"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21" o:spid="_x0000_s1056" type="#_x0000_t202" style="position:absolute;left:0;text-align:left;margin-left:233.25pt;margin-top:.2pt;width:246.75pt;height:1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which country:   </w:t>
      </w: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Declaration (</w:t>
      </w:r>
      <w:r w:rsidRPr="00DA51B6">
        <w:rPr>
          <w:b/>
          <w:bCs/>
          <w:color w:val="365F91" w:themeColor="accent1" w:themeShade="BF"/>
          <w:sz w:val="20"/>
          <w:szCs w:val="20"/>
        </w:rPr>
        <w:t>For candidates of 18 or over 18 years of age</w:t>
      </w:r>
      <w:r w:rsidRPr="00DA51B6">
        <w:rPr>
          <w:rFonts w:eastAsia="SimSun"/>
          <w:b/>
          <w:bCs/>
          <w:color w:val="365F91" w:themeColor="accent1" w:themeShade="BF"/>
          <w:sz w:val="20"/>
          <w:szCs w:val="20"/>
          <w:lang w:eastAsia="zh-CN"/>
        </w:rPr>
        <w:t>):</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wh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has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een</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wish to be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I</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me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7"/>
          <w:sz w:val="16"/>
          <w:szCs w:val="20"/>
        </w:rPr>
        <w:t xml:space="preserve"> my</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my</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53"/>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p>
    <w:p w:rsidR="0006162F" w:rsidRPr="00DA51B6" w:rsidRDefault="0006162F" w:rsidP="00A632AE">
      <w:pPr>
        <w:spacing w:before="7" w:after="0" w:line="240" w:lineRule="auto"/>
        <w:rPr>
          <w:color w:val="365F91" w:themeColor="accent1" w:themeShade="BF"/>
          <w:sz w:val="16"/>
          <w:szCs w:val="19"/>
        </w:rPr>
      </w:pPr>
    </w:p>
    <w:p w:rsidR="0006162F" w:rsidRPr="00DA51B6" w:rsidRDefault="00707B0A" w:rsidP="00A632AE">
      <w:pPr>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78" style="position:absolute;margin-left:337.45pt;margin-top:1.15pt;width:13.7pt;height:12.6pt;z-index:-251626496;mso-position-horizontal-relative:page" coordorigin="6011,422" coordsize="501,436">
            <v:group id="_x0000_s1079" style="position:absolute;left:6017;top:428;width:490;height:2" coordorigin="6017,428" coordsize="490,2">
              <v:shape id="_x0000_s1080" style="position:absolute;left:6017;top:428;width:490;height:2" coordorigin="6017,428" coordsize="490,0" path="m6017,428r489,e" filled="f" strokeweight=".58pt">
                <v:path arrowok="t"/>
              </v:shape>
            </v:group>
            <v:group id="_x0000_s1081" style="position:absolute;left:6022;top:433;width:2;height:415" coordorigin="6022,433" coordsize="2,415">
              <v:shape id="_x0000_s1082" style="position:absolute;left:6022;top:433;width:2;height:415" coordorigin="6022,433" coordsize="0,415" path="m6022,433r,415e" filled="f" strokeweight=".58pt">
                <v:path arrowok="t"/>
              </v:shape>
            </v:group>
            <v:group id="_x0000_s1083" style="position:absolute;left:6017;top:853;width:490;height:2" coordorigin="6017,853" coordsize="490,2">
              <v:shape id="_x0000_s1084" style="position:absolute;left:6017;top:853;width:490;height:2" coordorigin="6017,853" coordsize="490,0" path="m6017,853r489,e" filled="f" strokeweight=".58pt">
                <v:path arrowok="t"/>
              </v:shape>
            </v:group>
            <v:group id="_x0000_s1085" style="position:absolute;left:6502;top:433;width:2;height:415" coordorigin="6502,433" coordsize="2,415">
              <v:shape id="_x0000_s1086"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p>
    <w:p w:rsidR="0006162F" w:rsidRPr="00DA51B6" w:rsidRDefault="0006162F" w:rsidP="00A632AE">
      <w:pPr>
        <w:spacing w:before="19" w:after="0" w:line="240" w:lineRule="auto"/>
        <w:rPr>
          <w:color w:val="365F91" w:themeColor="accent1" w:themeShade="BF"/>
          <w:sz w:val="18"/>
        </w:rPr>
      </w:pPr>
    </w:p>
    <w:p w:rsidR="0006162F" w:rsidRPr="00DA51B6" w:rsidRDefault="0006162F" w:rsidP="00A632AE">
      <w:pPr>
        <w:spacing w:after="0" w:line="240" w:lineRule="auto"/>
        <w:ind w:right="366"/>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54"/>
          <w:sz w:val="16"/>
          <w:szCs w:val="20"/>
        </w:rPr>
        <w:t xml:space="preserve">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6"/>
          <w:sz w:val="16"/>
          <w:szCs w:val="20"/>
        </w:rPr>
        <w:t xml:space="preserve"> my</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that I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my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before="7" w:after="0" w:line="240" w:lineRule="auto"/>
        <w:rPr>
          <w:color w:val="365F91" w:themeColor="accent1" w:themeShade="BF"/>
          <w:sz w:val="18"/>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If you wish to use your results for the following purposes please complete this section:</w:t>
      </w:r>
    </w:p>
    <w:p w:rsidR="000A7F0A" w:rsidRPr="00DA51B6" w:rsidRDefault="000A7F0A" w:rsidP="00A632AE">
      <w:pPr>
        <w:pStyle w:val="ListParagraph"/>
        <w:numPr>
          <w:ilvl w:val="0"/>
          <w:numId w:val="3"/>
        </w:num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To apply for any other category of visa for the UK which requires evidence of English Language proficiency</w:t>
      </w:r>
    </w:p>
    <w:p w:rsidR="000A7F0A" w:rsidRPr="00DA51B6" w:rsidRDefault="00707B0A" w:rsidP="00A632AE">
      <w:pPr>
        <w:spacing w:before="7" w:after="0" w:line="240" w:lineRule="auto"/>
        <w:rPr>
          <w:rFonts w:ascii="Arial" w:eastAsia="Arial" w:hAnsi="Arial" w:cs="Arial"/>
          <w:color w:val="365F91" w:themeColor="accent1" w:themeShade="BF"/>
          <w:spacing w:val="3"/>
          <w:sz w:val="16"/>
          <w:szCs w:val="20"/>
        </w:rPr>
      </w:pPr>
      <w:r>
        <w:rPr>
          <w:rFonts w:ascii="Arial" w:eastAsia="Arial" w:hAnsi="Arial" w:cs="Arial"/>
          <w:noProof/>
          <w:color w:val="365F91" w:themeColor="accent1" w:themeShade="BF"/>
          <w:spacing w:val="3"/>
          <w:sz w:val="16"/>
          <w:szCs w:val="20"/>
        </w:rPr>
        <w:pict>
          <v:group id="_x0000_s1096" style="position:absolute;margin-left:112pt;margin-top:9.45pt;width:12.5pt;height:12.3pt;z-index:-251624448;mso-position-horizontal-relative:page" coordorigin="6011,422" coordsize="501,436">
            <v:group id="_x0000_s1097" style="position:absolute;left:6017;top:428;width:490;height:2" coordorigin="6017,428" coordsize="490,2">
              <v:shape id="_x0000_s1098" style="position:absolute;left:6017;top:428;width:490;height:2" coordorigin="6017,428" coordsize="490,0" path="m6017,428r489,e" filled="f" strokeweight=".58pt">
                <v:path arrowok="t"/>
              </v:shape>
            </v:group>
            <v:group id="_x0000_s1099" style="position:absolute;left:6022;top:433;width:2;height:415" coordorigin="6022,433" coordsize="2,415">
              <v:shape id="_x0000_s1100" style="position:absolute;left:6022;top:433;width:2;height:415" coordorigin="6022,433" coordsize="0,415" path="m6022,433r,415e" filled="f" strokeweight=".58pt">
                <v:path arrowok="t"/>
              </v:shape>
            </v:group>
            <v:group id="_x0000_s1101" style="position:absolute;left:6017;top:853;width:490;height:2" coordorigin="6017,853" coordsize="490,2">
              <v:shape id="_x0000_s1102" style="position:absolute;left:6017;top:853;width:490;height:2" coordorigin="6017,853" coordsize="490,0" path="m6017,853r489,e" filled="f" strokeweight=".58pt">
                <v:path arrowok="t"/>
              </v:shape>
            </v:group>
            <v:group id="_x0000_s1103" style="position:absolute;left:6502;top:433;width:2;height:415" coordorigin="6502,433" coordsize="2,415">
              <v:shape id="_x0000_s1104" style="position:absolute;left:6502;top:433;width:2;height:415" coordorigin="6502,433" coordsize="0,415" path="m6502,433r,415e" filled="f" strokeweight=".20497mm">
                <v:path arrowok="t"/>
              </v:shape>
            </v:group>
            <w10:wrap anchorx="page"/>
          </v:group>
        </w:pict>
      </w:r>
      <w:r w:rsidR="000A7F0A" w:rsidRPr="00DA51B6">
        <w:rPr>
          <w:rFonts w:ascii="Arial" w:eastAsia="Arial" w:hAnsi="Arial" w:cs="Arial"/>
          <w:color w:val="365F91" w:themeColor="accent1" w:themeShade="BF"/>
          <w:spacing w:val="3"/>
          <w:sz w:val="16"/>
          <w:szCs w:val="20"/>
        </w:rPr>
        <w:t xml:space="preserve">I hereby </w:t>
      </w:r>
      <w:proofErr w:type="spellStart"/>
      <w:r w:rsidR="000A7F0A" w:rsidRPr="00DA51B6">
        <w:rPr>
          <w:rFonts w:ascii="Arial" w:eastAsia="Arial" w:hAnsi="Arial" w:cs="Arial"/>
          <w:color w:val="365F91" w:themeColor="accent1" w:themeShade="BF"/>
          <w:spacing w:val="3"/>
          <w:sz w:val="16"/>
          <w:szCs w:val="20"/>
        </w:rPr>
        <w:t>authorise</w:t>
      </w:r>
      <w:proofErr w:type="spellEnd"/>
      <w:r w:rsidR="000A7F0A" w:rsidRPr="00DA51B6">
        <w:rPr>
          <w:rFonts w:ascii="Arial" w:eastAsia="Arial" w:hAnsi="Arial" w:cs="Arial"/>
          <w:color w:val="365F91" w:themeColor="accent1" w:themeShade="BF"/>
          <w:spacing w:val="3"/>
          <w:sz w:val="16"/>
          <w:szCs w:val="20"/>
        </w:rPr>
        <w:t xml:space="preserve"> the </w:t>
      </w:r>
      <w:proofErr w:type="spellStart"/>
      <w:r w:rsidR="000A7F0A" w:rsidRPr="00DA51B6">
        <w:rPr>
          <w:rFonts w:ascii="Arial" w:eastAsia="Arial" w:hAnsi="Arial" w:cs="Arial"/>
          <w:color w:val="365F91" w:themeColor="accent1" w:themeShade="BF"/>
          <w:spacing w:val="3"/>
          <w:sz w:val="16"/>
          <w:szCs w:val="20"/>
        </w:rPr>
        <w:t>centre</w:t>
      </w:r>
      <w:proofErr w:type="spellEnd"/>
      <w:r w:rsidR="000A7F0A" w:rsidRPr="00DA51B6">
        <w:rPr>
          <w:rFonts w:ascii="Arial" w:eastAsia="Arial" w:hAnsi="Arial" w:cs="Arial"/>
          <w:color w:val="365F91" w:themeColor="accent1" w:themeShade="BF"/>
          <w:spacing w:val="3"/>
          <w:sz w:val="16"/>
          <w:szCs w:val="20"/>
        </w:rPr>
        <w:t xml:space="preserve"> to record a speaking sample of my voice and to give this recording to Cambridge English Language Assessment</w:t>
      </w:r>
      <w:r w:rsidR="00900113" w:rsidRPr="00DA51B6">
        <w:rPr>
          <w:rFonts w:ascii="Arial" w:eastAsia="Arial" w:hAnsi="Arial" w:cs="Arial"/>
          <w:color w:val="365F91" w:themeColor="accent1" w:themeShade="BF"/>
          <w:spacing w:val="3"/>
          <w:sz w:val="16"/>
          <w:szCs w:val="20"/>
        </w:rPr>
        <w:t xml:space="preserve"> </w:t>
      </w:r>
      <w:r w:rsidR="00900113" w:rsidRPr="00DA51B6">
        <w:rPr>
          <w:rFonts w:ascii="Arial" w:eastAsia="Arial" w:hAnsi="Arial" w:cs="Arial"/>
          <w:color w:val="365F91" w:themeColor="accent1" w:themeShade="BF"/>
          <w:spacing w:val="1"/>
          <w:sz w:val="16"/>
          <w:szCs w:val="20"/>
        </w:rPr>
        <w:t>(</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pacing w:val="1"/>
          <w:sz w:val="16"/>
          <w:szCs w:val="20"/>
        </w:rPr>
        <w:t>c</w:t>
      </w:r>
      <w:r w:rsidR="00900113" w:rsidRPr="00DA51B6">
        <w:rPr>
          <w:rFonts w:ascii="Arial" w:eastAsia="Arial" w:hAnsi="Arial" w:cs="Arial"/>
          <w:color w:val="365F91" w:themeColor="accent1" w:themeShade="BF"/>
          <w:sz w:val="16"/>
          <w:szCs w:val="20"/>
        </w:rPr>
        <w:t>k</w:t>
      </w:r>
      <w:r w:rsidR="00900113" w:rsidRPr="00DA51B6">
        <w:rPr>
          <w:rFonts w:ascii="Arial" w:eastAsia="Arial" w:hAnsi="Arial" w:cs="Arial"/>
          <w:color w:val="365F91" w:themeColor="accent1" w:themeShade="BF"/>
          <w:spacing w:val="-1"/>
          <w:sz w:val="16"/>
          <w:szCs w:val="20"/>
        </w:rPr>
        <w:t xml:space="preserve"> i</w:t>
      </w:r>
      <w:r w:rsidR="00900113" w:rsidRPr="00DA51B6">
        <w:rPr>
          <w:rFonts w:ascii="Arial" w:eastAsia="Arial" w:hAnsi="Arial" w:cs="Arial"/>
          <w:color w:val="365F91" w:themeColor="accent1" w:themeShade="BF"/>
          <w:sz w:val="16"/>
          <w:szCs w:val="20"/>
        </w:rPr>
        <w:t>f</w:t>
      </w:r>
      <w:r w:rsidR="00900113" w:rsidRPr="00DA51B6">
        <w:rPr>
          <w:rFonts w:ascii="Arial" w:eastAsia="Arial" w:hAnsi="Arial" w:cs="Arial"/>
          <w:color w:val="365F91" w:themeColor="accent1" w:themeShade="BF"/>
          <w:spacing w:val="1"/>
          <w:sz w:val="16"/>
          <w:szCs w:val="20"/>
        </w:rPr>
        <w:t xml:space="preserve"> </w:t>
      </w:r>
      <w:r w:rsidR="00900113" w:rsidRPr="00DA51B6">
        <w:rPr>
          <w:rFonts w:ascii="Arial" w:eastAsia="Arial" w:hAnsi="Arial" w:cs="Arial"/>
          <w:color w:val="365F91" w:themeColor="accent1" w:themeShade="BF"/>
          <w:sz w:val="16"/>
          <w:szCs w:val="20"/>
        </w:rPr>
        <w:t>app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z w:val="16"/>
          <w:szCs w:val="20"/>
        </w:rPr>
        <w:t>op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z w:val="16"/>
          <w:szCs w:val="20"/>
        </w:rPr>
        <w:t>e</w:t>
      </w:r>
      <w:r w:rsidR="00900113" w:rsidRPr="00DA51B6">
        <w:rPr>
          <w:rFonts w:ascii="Arial" w:eastAsia="Arial" w:hAnsi="Arial" w:cs="Arial"/>
          <w:color w:val="365F91" w:themeColor="accent1" w:themeShade="BF"/>
          <w:spacing w:val="1"/>
          <w:sz w:val="16"/>
          <w:szCs w:val="20"/>
        </w:rPr>
        <w:t>)</w:t>
      </w:r>
      <w:r w:rsidR="000A7F0A" w:rsidRPr="00DA51B6">
        <w:rPr>
          <w:rFonts w:ascii="Arial" w:eastAsia="Arial" w:hAnsi="Arial" w:cs="Arial"/>
          <w:color w:val="365F91" w:themeColor="accent1" w:themeShade="BF"/>
          <w:spacing w:val="3"/>
          <w:sz w:val="16"/>
          <w:szCs w:val="20"/>
        </w:rPr>
        <w:t xml:space="preserve">. </w:t>
      </w: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 xml:space="preserve"> </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FD09BB" w:rsidRPr="00DA51B6" w:rsidRDefault="00707B0A" w:rsidP="00A632AE">
      <w:pPr>
        <w:pStyle w:val="Default"/>
        <w:rPr>
          <w:color w:val="365F91" w:themeColor="accent1" w:themeShade="BF"/>
          <w:sz w:val="20"/>
          <w:szCs w:val="20"/>
        </w:rPr>
      </w:pPr>
      <w:r>
        <w:rPr>
          <w:rFonts w:eastAsia="SimSun"/>
          <w:noProof/>
          <w:color w:val="365F91" w:themeColor="accent1" w:themeShade="BF"/>
        </w:rPr>
        <w:pict>
          <v:shape id="_x0000_s1105" type="#_x0000_t202" style="position:absolute;margin-left:225.1pt;margin-top:8.95pt;width:246.75pt;height:19.25pt;z-index:251693056">
            <v:textbox style="mso-next-textbox:#_x0000_s1105">
              <w:txbxContent>
                <w:p w:rsidR="00900113" w:rsidRPr="005A68C8" w:rsidRDefault="00900113" w:rsidP="00900113">
                  <w:pPr>
                    <w:rPr>
                      <w:sz w:val="20"/>
                      <w:szCs w:val="20"/>
                    </w:rPr>
                  </w:pPr>
                </w:p>
              </w:txbxContent>
            </v:textbox>
          </v:shape>
        </w:pict>
      </w:r>
    </w:p>
    <w:p w:rsidR="00FD09BB" w:rsidRPr="00DA51B6" w:rsidRDefault="00FD09BB" w:rsidP="00A632AE">
      <w:pPr>
        <w:pStyle w:val="BodyText"/>
        <w:tabs>
          <w:tab w:val="left" w:pos="4550"/>
        </w:tabs>
        <w:jc w:val="both"/>
        <w:rPr>
          <w:color w:val="365F91" w:themeColor="accent1" w:themeShade="BF"/>
        </w:rPr>
      </w:pPr>
      <w:r w:rsidRPr="00DA51B6">
        <w:rPr>
          <w:rFonts w:eastAsia="SimSun"/>
          <w:color w:val="365F91" w:themeColor="accent1" w:themeShade="BF"/>
          <w:lang w:eastAsia="zh-CN"/>
        </w:rPr>
        <w:t xml:space="preserve">Candidate’s Signature </w:t>
      </w:r>
      <w:r w:rsidR="00900113" w:rsidRPr="00DA51B6">
        <w:rPr>
          <w:rFonts w:eastAsia="SimSun"/>
          <w:color w:val="365F91" w:themeColor="accent1" w:themeShade="BF"/>
          <w:lang w:eastAsia="zh-CN"/>
        </w:rPr>
        <w:tab/>
      </w:r>
    </w:p>
    <w:p w:rsidR="00FD09BB" w:rsidRPr="00DA51B6" w:rsidRDefault="00FD09BB" w:rsidP="00A632AE">
      <w:pPr>
        <w:pStyle w:val="BodyText"/>
        <w:jc w:val="both"/>
        <w:rPr>
          <w:color w:val="365F91" w:themeColor="accent1" w:themeShade="BF"/>
        </w:rPr>
      </w:pPr>
    </w:p>
    <w:p w:rsidR="00FD09BB" w:rsidRPr="00DA51B6" w:rsidRDefault="00707B0A" w:rsidP="00A632AE">
      <w:pPr>
        <w:pStyle w:val="BodyText"/>
        <w:jc w:val="both"/>
        <w:rPr>
          <w:color w:val="365F91" w:themeColor="accent1" w:themeShade="BF"/>
        </w:rPr>
      </w:pPr>
      <w:r>
        <w:rPr>
          <w:noProof/>
          <w:color w:val="365F91" w:themeColor="accent1" w:themeShade="BF"/>
        </w:rPr>
        <w:pict>
          <v:shape id="_x0000_s1047" type="#_x0000_t202" style="position:absolute;left:0;text-align:left;margin-left:225.1pt;margin-top:2.45pt;width:246.75pt;height:19.25pt;z-index:251675648">
            <v:textbox style="mso-next-textbox:#_x0000_s1047">
              <w:txbxContent>
                <w:p w:rsidR="00FD09BB" w:rsidRPr="005A68C8" w:rsidRDefault="00FD09BB" w:rsidP="00FD09BB">
                  <w:pPr>
                    <w:rPr>
                      <w:sz w:val="20"/>
                      <w:szCs w:val="20"/>
                    </w:rPr>
                  </w:pPr>
                </w:p>
              </w:txbxContent>
            </v:textbox>
          </v:shape>
        </w:pict>
      </w:r>
      <w:r w:rsidR="00FD09BB" w:rsidRPr="00DA51B6">
        <w:rPr>
          <w:color w:val="365F91" w:themeColor="accent1" w:themeShade="BF"/>
        </w:rPr>
        <w:t xml:space="preserve">Date   </w:t>
      </w:r>
    </w:p>
    <w:p w:rsidR="00FD09BB" w:rsidRPr="00DA51B6" w:rsidRDefault="00FD09BB" w:rsidP="00A632AE">
      <w:pPr>
        <w:autoSpaceDE w:val="0"/>
        <w:autoSpaceDN w:val="0"/>
        <w:adjustRightInd w:val="0"/>
        <w:spacing w:line="240" w:lineRule="auto"/>
        <w:rPr>
          <w:rFonts w:ascii="Arial" w:eastAsia="SimSun" w:hAnsi="Arial" w:cs="Arial"/>
          <w:b/>
          <w:bCs/>
          <w:color w:val="365F91" w:themeColor="accent1" w:themeShade="BF"/>
          <w:sz w:val="20"/>
          <w:szCs w:val="20"/>
          <w:lang w:eastAsia="zh-CN"/>
        </w:rPr>
      </w:pP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3">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4">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rsidR="0006162F" w:rsidRPr="00DA51B6" w:rsidRDefault="0006162F" w:rsidP="00A632AE">
      <w:pPr>
        <w:spacing w:before="7" w:after="0" w:line="240" w:lineRule="auto"/>
        <w:rPr>
          <w:color w:val="365F91" w:themeColor="accent1" w:themeShade="BF"/>
          <w:sz w:val="16"/>
          <w:szCs w:val="19"/>
        </w:rPr>
      </w:pPr>
    </w:p>
    <w:p w:rsidR="0006162F" w:rsidRPr="00DA51B6" w:rsidRDefault="00707B0A"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60" style="position:absolute;margin-left:337.45pt;margin-top:1.65pt;width:13.55pt;height:12.55pt;z-index:-251628544;mso-position-horizontal-relative:page" coordorigin="6011,422" coordsize="501,436">
            <v:group id="_x0000_s1061" style="position:absolute;left:6017;top:428;width:490;height:2" coordorigin="6017,428" coordsize="490,2">
              <v:shape id="_x0000_s1062" style="position:absolute;left:6017;top:428;width:490;height:2" coordorigin="6017,428" coordsize="490,0" path="m6017,428r489,e" filled="f" strokeweight=".58pt">
                <v:path arrowok="t"/>
              </v:shape>
            </v:group>
            <v:group id="_x0000_s1063" style="position:absolute;left:6022;top:433;width:2;height:415" coordorigin="6022,433" coordsize="2,415">
              <v:shape id="_x0000_s1064" style="position:absolute;left:6022;top:433;width:2;height:415" coordorigin="6022,433" coordsize="0,415" path="m6022,433r,415e" filled="f" strokeweight=".58pt">
                <v:path arrowok="t"/>
              </v:shape>
            </v:group>
            <v:group id="_x0000_s1065" style="position:absolute;left:6017;top:853;width:490;height:2" coordorigin="6017,853" coordsize="490,2">
              <v:shape id="_x0000_s1066" style="position:absolute;left:6017;top:853;width:490;height:2" coordorigin="6017,853" coordsize="490,0" path="m6017,853r489,e" filled="f" strokeweight=".58pt">
                <v:path arrowok="t"/>
              </v:shape>
            </v:group>
            <v:group id="_x0000_s1067" style="position:absolute;left:6502;top:433;width:2;height:415" coordorigin="6502,433" coordsize="2,415">
              <v:shape id="_x0000_s1068"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rsidR="00154705" w:rsidRDefault="00707B0A"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w:pict>
          <v:shape id="_x0000_s1048" type="#_x0000_t202" style="position:absolute;margin-left:225.1pt;margin-top:18.85pt;width:246.75pt;height:14.8pt;z-index:251676672">
            <v:textbox style="mso-next-textbox:#_x0000_s1048">
              <w:txbxContent>
                <w:p w:rsidR="00FD09BB" w:rsidRPr="008B271E" w:rsidRDefault="00FD09BB" w:rsidP="00FD09BB">
                  <w:pPr>
                    <w:rPr>
                      <w:sz w:val="20"/>
                      <w:szCs w:val="20"/>
                    </w:rPr>
                  </w:pPr>
                </w:p>
              </w:txbxContent>
            </v:textbox>
          </v:shape>
        </w:pict>
      </w:r>
    </w:p>
    <w:p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rsidR="00FD09BB" w:rsidRPr="00DA51B6" w:rsidRDefault="00707B0A" w:rsidP="00A632AE">
      <w:pPr>
        <w:pStyle w:val="BodyText"/>
        <w:jc w:val="both"/>
        <w:rPr>
          <w:color w:val="365F91" w:themeColor="accent1" w:themeShade="BF"/>
        </w:rPr>
      </w:pPr>
      <w:r>
        <w:rPr>
          <w:rFonts w:eastAsia="SimSun"/>
          <w:noProof/>
          <w:color w:val="365F91" w:themeColor="accent1" w:themeShade="BF"/>
        </w:rPr>
        <w:pict>
          <v:shape id="_x0000_s1049" type="#_x0000_t202" style="position:absolute;left:0;text-align:left;margin-left:225.1pt;margin-top:1.65pt;width:246.75pt;height:15pt;z-index:251677696">
            <v:textbox style="mso-next-textbox:#_x0000_s1049">
              <w:txbxContent>
                <w:p w:rsidR="00FD09BB" w:rsidRPr="008B271E" w:rsidRDefault="00FD09BB" w:rsidP="00FD09BB">
                  <w:pPr>
                    <w:rPr>
                      <w:sz w:val="20"/>
                      <w:szCs w:val="20"/>
                    </w:rPr>
                  </w:pPr>
                </w:p>
              </w:txbxContent>
            </v:textbox>
          </v:shape>
        </w:pict>
      </w:r>
      <w:r w:rsidR="00FD09BB" w:rsidRPr="00DA51B6">
        <w:rPr>
          <w:rFonts w:eastAsia="SimSun"/>
          <w:color w:val="365F91" w:themeColor="accent1" w:themeShade="BF"/>
          <w:lang w:eastAsia="zh-CN"/>
        </w:rPr>
        <w:t xml:space="preserve">Candidate’s Signature </w:t>
      </w:r>
    </w:p>
    <w:p w:rsidR="00FD09BB" w:rsidRPr="00DA51B6" w:rsidRDefault="00FD09BB" w:rsidP="00A632AE">
      <w:pPr>
        <w:pStyle w:val="BodyText"/>
        <w:jc w:val="both"/>
        <w:rPr>
          <w:color w:val="365F91" w:themeColor="accent1" w:themeShade="BF"/>
        </w:rPr>
      </w:pPr>
    </w:p>
    <w:p w:rsidR="00FD09BB" w:rsidRPr="00DA51B6" w:rsidRDefault="00707B0A" w:rsidP="00A632AE">
      <w:pPr>
        <w:pStyle w:val="BodyText"/>
        <w:jc w:val="both"/>
        <w:rPr>
          <w:color w:val="365F91" w:themeColor="accent1" w:themeShade="BF"/>
        </w:rPr>
      </w:pPr>
      <w:r>
        <w:rPr>
          <w:rFonts w:cs="Arial"/>
          <w:b/>
          <w:bCs/>
          <w:noProof/>
          <w:color w:val="365F91" w:themeColor="accent1" w:themeShade="BF"/>
        </w:rPr>
        <w:pict>
          <v:shape id="_x0000_s1050" type="#_x0000_t202" style="position:absolute;left:0;text-align:left;margin-left:225.1pt;margin-top:5.35pt;width:246.75pt;height:12.4pt;z-index:251678720">
            <v:textbox style="mso-next-textbox:#_x0000_s1050">
              <w:txbxContent>
                <w:p w:rsidR="00FD09BB" w:rsidRPr="008B271E" w:rsidRDefault="00FD09BB" w:rsidP="00FD09BB">
                  <w:pPr>
                    <w:rPr>
                      <w:sz w:val="20"/>
                      <w:szCs w:val="20"/>
                    </w:rPr>
                  </w:pPr>
                </w:p>
              </w:txbxContent>
            </v:textbox>
          </v:shape>
        </w:pict>
      </w:r>
      <w:r w:rsidR="00FD09BB" w:rsidRPr="00DA51B6">
        <w:rPr>
          <w:color w:val="365F91" w:themeColor="accent1" w:themeShade="BF"/>
        </w:rPr>
        <w:t xml:space="preserve">Date </w:t>
      </w:r>
    </w:p>
    <w:p w:rsidR="005E54DC" w:rsidRDefault="005E54DC" w:rsidP="00A632AE">
      <w:pPr>
        <w:spacing w:line="240" w:lineRule="auto"/>
        <w:jc w:val="both"/>
        <w:rPr>
          <w:rFonts w:ascii="Arial" w:hAnsi="Arial" w:cs="Arial"/>
          <w:b/>
          <w:i/>
          <w:color w:val="365F91" w:themeColor="accent1" w:themeShade="BF"/>
          <w:sz w:val="24"/>
          <w:szCs w:val="20"/>
        </w:rPr>
      </w:pPr>
    </w:p>
    <w:p w:rsidR="006824A4" w:rsidRPr="008D7253" w:rsidRDefault="008D7253" w:rsidP="00A632AE">
      <w:pPr>
        <w:spacing w:line="240" w:lineRule="auto"/>
        <w:jc w:val="both"/>
        <w:rPr>
          <w:rFonts w:ascii="Arial" w:hAnsi="Arial" w:cs="Arial"/>
          <w:b/>
          <w:bCs/>
          <w:color w:val="365F91" w:themeColor="accent1" w:themeShade="BF"/>
          <w:sz w:val="32"/>
          <w:szCs w:val="24"/>
          <w:u w:val="single"/>
        </w:rPr>
      </w:pPr>
      <w:bookmarkStart w:id="0" w:name="_GoBack"/>
      <w:bookmarkEnd w:id="0"/>
      <w:r w:rsidRPr="008D7253">
        <w:rPr>
          <w:rFonts w:ascii="Arial" w:hAnsi="Arial" w:cs="Arial"/>
          <w:b/>
          <w:i/>
          <w:color w:val="365F91" w:themeColor="accent1" w:themeShade="BF"/>
          <w:sz w:val="24"/>
          <w:szCs w:val="20"/>
        </w:rPr>
        <w:lastRenderedPageBreak/>
        <w:t>Regulations for Candidates</w:t>
      </w:r>
    </w:p>
    <w:p w:rsidR="00A77223" w:rsidRDefault="00D51C68" w:rsidP="002A1801">
      <w:pPr>
        <w:spacing w:line="240" w:lineRule="auto"/>
        <w:jc w:val="both"/>
        <w:rPr>
          <w:rFonts w:ascii="Arial" w:hAnsi="Arial" w:cs="Arial"/>
          <w:b/>
          <w:i/>
          <w:iCs/>
          <w:color w:val="365F91" w:themeColor="accent1" w:themeShade="BF"/>
          <w:sz w:val="24"/>
          <w:szCs w:val="20"/>
        </w:rPr>
      </w:pPr>
      <w:r w:rsidRPr="00A77223">
        <w:rPr>
          <w:rFonts w:ascii="Arial" w:hAnsi="Arial" w:cs="Arial"/>
          <w:b/>
          <w:i/>
          <w:iCs/>
          <w:color w:val="365F91" w:themeColor="accent1" w:themeShade="BF"/>
          <w:sz w:val="24"/>
          <w:szCs w:val="20"/>
        </w:rPr>
        <w:t xml:space="preserve">Fees, registration and exam dates for </w:t>
      </w:r>
      <w:r w:rsidR="00AB3543" w:rsidRPr="00A77223">
        <w:rPr>
          <w:rFonts w:ascii="Arial" w:hAnsi="Arial" w:cs="Arial"/>
          <w:b/>
          <w:i/>
          <w:iCs/>
          <w:color w:val="365F91" w:themeColor="accent1" w:themeShade="BF"/>
          <w:sz w:val="24"/>
          <w:szCs w:val="20"/>
        </w:rPr>
        <w:t>May-July</w:t>
      </w:r>
      <w:r w:rsidR="003D0D0A" w:rsidRPr="00A77223">
        <w:rPr>
          <w:rFonts w:ascii="Arial" w:hAnsi="Arial" w:cs="Arial"/>
          <w:b/>
          <w:i/>
          <w:iCs/>
          <w:color w:val="365F91" w:themeColor="accent1" w:themeShade="BF"/>
          <w:sz w:val="24"/>
          <w:szCs w:val="20"/>
        </w:rPr>
        <w:t xml:space="preserve"> </w:t>
      </w:r>
      <w:r w:rsidR="008425CA" w:rsidRPr="00A77223">
        <w:rPr>
          <w:rFonts w:ascii="Arial" w:hAnsi="Arial" w:cs="Arial"/>
          <w:b/>
          <w:i/>
          <w:iCs/>
          <w:color w:val="365F91" w:themeColor="accent1" w:themeShade="BF"/>
          <w:sz w:val="24"/>
          <w:szCs w:val="20"/>
        </w:rPr>
        <w:t>20</w:t>
      </w:r>
      <w:r w:rsidR="00154705" w:rsidRPr="00A77223">
        <w:rPr>
          <w:rFonts w:ascii="Arial" w:hAnsi="Arial" w:cs="Arial"/>
          <w:b/>
          <w:i/>
          <w:iCs/>
          <w:color w:val="365F91" w:themeColor="accent1" w:themeShade="BF"/>
          <w:sz w:val="24"/>
          <w:szCs w:val="20"/>
        </w:rPr>
        <w:t>2</w:t>
      </w:r>
      <w:r w:rsidR="00AB3543" w:rsidRPr="00A77223">
        <w:rPr>
          <w:rFonts w:ascii="Arial" w:hAnsi="Arial" w:cs="Arial"/>
          <w:b/>
          <w:i/>
          <w:iCs/>
          <w:color w:val="365F91" w:themeColor="accent1" w:themeShade="BF"/>
          <w:sz w:val="24"/>
          <w:szCs w:val="20"/>
        </w:rPr>
        <w:t>2</w:t>
      </w:r>
      <w:r w:rsidR="00B6793A" w:rsidRPr="00A77223">
        <w:rPr>
          <w:rFonts w:ascii="Arial" w:hAnsi="Arial" w:cs="Arial"/>
          <w:b/>
          <w:i/>
          <w:iCs/>
          <w:color w:val="365F91" w:themeColor="accent1" w:themeShade="BF"/>
          <w:sz w:val="24"/>
          <w:szCs w:val="20"/>
        </w:rPr>
        <w:t xml:space="preserve"> exams</w:t>
      </w:r>
      <w:r w:rsidR="00AB3543" w:rsidRPr="00A77223">
        <w:rPr>
          <w:rFonts w:ascii="Arial" w:hAnsi="Arial" w:cs="Arial"/>
          <w:b/>
          <w:i/>
          <w:iCs/>
          <w:color w:val="365F91" w:themeColor="accent1" w:themeShade="BF"/>
          <w:sz w:val="24"/>
          <w:szCs w:val="20"/>
        </w:rPr>
        <w:t xml:space="preserve"> </w:t>
      </w:r>
    </w:p>
    <w:p w:rsidR="002A1801" w:rsidRPr="00A77223" w:rsidRDefault="002A1801" w:rsidP="002A1801">
      <w:pPr>
        <w:spacing w:line="240" w:lineRule="auto"/>
        <w:jc w:val="both"/>
        <w:rPr>
          <w:rFonts w:ascii="Arial" w:hAnsi="Arial" w:cs="Arial"/>
          <w:b/>
          <w:i/>
          <w:iCs/>
          <w:color w:val="365F91" w:themeColor="accent1" w:themeShade="BF"/>
          <w:sz w:val="20"/>
          <w:szCs w:val="20"/>
        </w:rPr>
      </w:pPr>
      <w:r w:rsidRPr="00A77223">
        <w:rPr>
          <w:rFonts w:ascii="Arial" w:hAnsi="Arial" w:cs="Arial"/>
          <w:b/>
          <w:i/>
          <w:iCs/>
          <w:color w:val="365F91" w:themeColor="accent1" w:themeShade="BF"/>
          <w:sz w:val="20"/>
          <w:szCs w:val="20"/>
        </w:rPr>
        <w:t>(these fees apply to Georgian citizens, citizens of other countries should see</w:t>
      </w:r>
      <w:r w:rsidR="004F023D" w:rsidRPr="00A77223">
        <w:rPr>
          <w:rFonts w:ascii="Arial" w:hAnsi="Arial" w:cs="Arial"/>
          <w:b/>
          <w:i/>
          <w:iCs/>
          <w:color w:val="365F91" w:themeColor="accent1" w:themeShade="BF"/>
          <w:sz w:val="20"/>
          <w:szCs w:val="20"/>
        </w:rPr>
        <w:t xml:space="preserve"> on our website</w:t>
      </w:r>
      <w:r w:rsidRPr="00A77223">
        <w:rPr>
          <w:rFonts w:ascii="Arial" w:hAnsi="Arial" w:cs="Arial"/>
          <w:b/>
          <w:i/>
          <w:iCs/>
          <w:color w:val="365F91" w:themeColor="accent1" w:themeShade="BF"/>
          <w:sz w:val="20"/>
          <w:szCs w:val="20"/>
        </w:rPr>
        <w:t xml:space="preserve"> the document named Registration Dates and Exam Fees for Citizens of Other Countries (May-July 2022)</w:t>
      </w:r>
    </w:p>
    <w:tbl>
      <w:tblPr>
        <w:tblW w:w="10854" w:type="dxa"/>
        <w:tblCellMar>
          <w:left w:w="0" w:type="dxa"/>
          <w:right w:w="0" w:type="dxa"/>
        </w:tblCellMar>
        <w:tblLook w:val="0420" w:firstRow="1" w:lastRow="0" w:firstColumn="0" w:lastColumn="0" w:noHBand="0" w:noVBand="1"/>
      </w:tblPr>
      <w:tblGrid>
        <w:gridCol w:w="2568"/>
        <w:gridCol w:w="2112"/>
        <w:gridCol w:w="3240"/>
        <w:gridCol w:w="1800"/>
        <w:gridCol w:w="1134"/>
      </w:tblGrid>
      <w:tr w:rsidR="00AB3543" w:rsidRPr="00973CCC" w:rsidTr="00AB3543">
        <w:trPr>
          <w:trHeight w:val="584"/>
        </w:trPr>
        <w:tc>
          <w:tcPr>
            <w:tcW w:w="2568"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43" w:rsidRPr="00973CCC" w:rsidRDefault="00AB3543" w:rsidP="0007312F">
            <w:pPr>
              <w:spacing w:after="0" w:line="240" w:lineRule="auto"/>
              <w:rPr>
                <w:rFonts w:ascii="Arial" w:hAnsi="Arial" w:cs="Arial"/>
                <w:i/>
                <w:color w:val="002060"/>
                <w:szCs w:val="20"/>
              </w:rPr>
            </w:pPr>
            <w:r w:rsidRPr="00973CCC">
              <w:rPr>
                <w:rFonts w:ascii="Arial" w:hAnsi="Arial" w:cs="Arial"/>
                <w:b/>
                <w:bCs/>
                <w:i/>
                <w:color w:val="002060"/>
                <w:szCs w:val="20"/>
              </w:rPr>
              <w:t>Exam</w:t>
            </w:r>
          </w:p>
        </w:tc>
        <w:tc>
          <w:tcPr>
            <w:tcW w:w="2112"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43" w:rsidRPr="00973CCC" w:rsidRDefault="00AB3543" w:rsidP="0007312F">
            <w:pPr>
              <w:spacing w:after="0" w:line="240" w:lineRule="auto"/>
              <w:rPr>
                <w:rFonts w:ascii="Arial" w:hAnsi="Arial" w:cs="Arial"/>
                <w:i/>
                <w:color w:val="002060"/>
                <w:szCs w:val="20"/>
              </w:rPr>
            </w:pPr>
            <w:r w:rsidRPr="00973CCC">
              <w:rPr>
                <w:rFonts w:ascii="Arial" w:hAnsi="Arial" w:cs="Arial"/>
                <w:b/>
                <w:bCs/>
                <w:i/>
                <w:color w:val="002060"/>
                <w:szCs w:val="20"/>
              </w:rPr>
              <w:t>Exam Date</w:t>
            </w:r>
          </w:p>
        </w:tc>
        <w:tc>
          <w:tcPr>
            <w:tcW w:w="324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43" w:rsidRPr="00973CCC" w:rsidRDefault="00AB3543" w:rsidP="0007312F">
            <w:pPr>
              <w:spacing w:after="0" w:line="240" w:lineRule="auto"/>
              <w:rPr>
                <w:rFonts w:ascii="Arial" w:hAnsi="Arial" w:cs="Arial"/>
                <w:i/>
                <w:color w:val="002060"/>
                <w:szCs w:val="20"/>
              </w:rPr>
            </w:pPr>
            <w:r w:rsidRPr="00973CCC">
              <w:rPr>
                <w:rFonts w:ascii="Arial" w:hAnsi="Arial" w:cs="Arial"/>
                <w:b/>
                <w:bCs/>
                <w:i/>
                <w:color w:val="002060"/>
                <w:szCs w:val="20"/>
              </w:rPr>
              <w:t>Registration Dates</w:t>
            </w:r>
          </w:p>
        </w:tc>
        <w:tc>
          <w:tcPr>
            <w:tcW w:w="18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43" w:rsidRPr="00973CCC" w:rsidRDefault="00AB3543" w:rsidP="0007312F">
            <w:pPr>
              <w:spacing w:after="0" w:line="240" w:lineRule="auto"/>
              <w:rPr>
                <w:rFonts w:ascii="Arial" w:hAnsi="Arial" w:cs="Arial"/>
                <w:b/>
                <w:bCs/>
                <w:i/>
                <w:color w:val="002060"/>
                <w:szCs w:val="20"/>
              </w:rPr>
            </w:pPr>
            <w:r w:rsidRPr="00973CCC">
              <w:rPr>
                <w:rFonts w:ascii="Arial" w:hAnsi="Arial" w:cs="Arial"/>
                <w:b/>
                <w:bCs/>
                <w:i/>
                <w:color w:val="002060"/>
                <w:szCs w:val="20"/>
              </w:rPr>
              <w:t>Speaking Window</w:t>
            </w:r>
          </w:p>
        </w:tc>
        <w:tc>
          <w:tcPr>
            <w:tcW w:w="113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AB3543" w:rsidRPr="00973CCC" w:rsidRDefault="00AB3543" w:rsidP="0007312F">
            <w:pPr>
              <w:spacing w:after="0" w:line="240" w:lineRule="auto"/>
              <w:rPr>
                <w:rFonts w:ascii="Arial" w:hAnsi="Arial" w:cs="Arial"/>
                <w:b/>
                <w:bCs/>
                <w:i/>
                <w:color w:val="002060"/>
                <w:szCs w:val="20"/>
              </w:rPr>
            </w:pPr>
            <w:r w:rsidRPr="00973CCC">
              <w:rPr>
                <w:rFonts w:ascii="Arial" w:hAnsi="Arial" w:cs="Arial"/>
                <w:b/>
                <w:bCs/>
                <w:i/>
                <w:color w:val="002060"/>
                <w:szCs w:val="20"/>
              </w:rPr>
              <w:t xml:space="preserve">Exam Fee (GEL) </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i/>
                <w:color w:val="365F91" w:themeColor="accent1" w:themeShade="BF"/>
                <w:sz w:val="18"/>
                <w:szCs w:val="20"/>
              </w:rPr>
            </w:pPr>
            <w:r>
              <w:rPr>
                <w:rFonts w:ascii="Arial" w:hAnsi="Arial" w:cs="Arial"/>
                <w:i/>
                <w:color w:val="365F91" w:themeColor="accent1" w:themeShade="BF"/>
                <w:sz w:val="18"/>
                <w:szCs w:val="20"/>
              </w:rPr>
              <w:t xml:space="preserve">KET for Schools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rPr>
            </w:pPr>
            <w:r>
              <w:rPr>
                <w:rFonts w:ascii="Arial" w:hAnsi="Arial" w:cs="Arial"/>
                <w:b/>
                <w:color w:val="365F91" w:themeColor="accent1" w:themeShade="BF"/>
                <w:sz w:val="18"/>
                <w:szCs w:val="20"/>
              </w:rPr>
              <w:t>31 May</w:t>
            </w:r>
          </w:p>
        </w:tc>
        <w:tc>
          <w:tcPr>
            <w:tcW w:w="3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19</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28 May-6 June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235</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i/>
                <w:color w:val="365F91" w:themeColor="accent1" w:themeShade="BF"/>
                <w:sz w:val="18"/>
                <w:szCs w:val="20"/>
              </w:rPr>
            </w:pPr>
            <w:r>
              <w:rPr>
                <w:rFonts w:ascii="Arial" w:hAnsi="Arial" w:cs="Arial"/>
                <w:i/>
                <w:color w:val="365F91" w:themeColor="accent1" w:themeShade="BF"/>
                <w:sz w:val="18"/>
                <w:szCs w:val="20"/>
              </w:rPr>
              <w:t xml:space="preserve">PET for Schools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rPr>
            </w:pPr>
            <w:r>
              <w:rPr>
                <w:rFonts w:ascii="Arial" w:hAnsi="Arial" w:cs="Arial"/>
                <w:b/>
                <w:color w:val="365F91" w:themeColor="accent1" w:themeShade="BF"/>
                <w:sz w:val="18"/>
                <w:szCs w:val="20"/>
              </w:rPr>
              <w:t>31 May</w:t>
            </w:r>
          </w:p>
        </w:tc>
        <w:tc>
          <w:tcPr>
            <w:tcW w:w="3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19</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28 May-6 June</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295</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i/>
                <w:color w:val="365F91" w:themeColor="accent1" w:themeShade="BF"/>
                <w:sz w:val="18"/>
                <w:szCs w:val="20"/>
              </w:rPr>
            </w:pPr>
            <w:r w:rsidRPr="001468C7">
              <w:rPr>
                <w:rFonts w:ascii="Arial" w:hAnsi="Arial" w:cs="Arial"/>
                <w:i/>
                <w:color w:val="365F91" w:themeColor="accent1" w:themeShade="BF"/>
                <w:sz w:val="18"/>
                <w:szCs w:val="20"/>
              </w:rPr>
              <w:t xml:space="preserve">KET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rPr>
            </w:pPr>
            <w:r w:rsidRPr="001468C7">
              <w:rPr>
                <w:rFonts w:ascii="Arial" w:hAnsi="Arial" w:cs="Arial"/>
                <w:b/>
                <w:color w:val="365F91" w:themeColor="accent1" w:themeShade="BF"/>
                <w:sz w:val="18"/>
                <w:szCs w:val="20"/>
              </w:rPr>
              <w:t>1</w:t>
            </w:r>
            <w:r>
              <w:rPr>
                <w:rFonts w:ascii="Arial" w:hAnsi="Arial" w:cs="Arial"/>
                <w:b/>
                <w:color w:val="365F91" w:themeColor="accent1" w:themeShade="BF"/>
                <w:sz w:val="18"/>
                <w:szCs w:val="20"/>
              </w:rPr>
              <w:t>1</w:t>
            </w:r>
            <w:r w:rsidRPr="001468C7">
              <w:rPr>
                <w:rFonts w:ascii="Arial" w:hAnsi="Arial" w:cs="Arial"/>
                <w:b/>
                <w:color w:val="365F91" w:themeColor="accent1" w:themeShade="BF"/>
                <w:sz w:val="18"/>
                <w:szCs w:val="20"/>
              </w:rPr>
              <w:t xml:space="preserve"> June</w:t>
            </w:r>
          </w:p>
        </w:tc>
        <w:tc>
          <w:tcPr>
            <w:tcW w:w="3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26</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3</w:t>
            </w:r>
            <w:r w:rsidRPr="001468C7">
              <w:rPr>
                <w:rFonts w:ascii="Arial" w:hAnsi="Arial" w:cs="Arial"/>
                <w:color w:val="365F91" w:themeColor="accent1" w:themeShade="BF"/>
                <w:sz w:val="18"/>
                <w:szCs w:val="20"/>
              </w:rPr>
              <w:t>-</w:t>
            </w:r>
            <w:r>
              <w:rPr>
                <w:rFonts w:ascii="Arial" w:hAnsi="Arial" w:cs="Arial"/>
                <w:color w:val="365F91" w:themeColor="accent1" w:themeShade="BF"/>
                <w:sz w:val="18"/>
                <w:szCs w:val="20"/>
              </w:rPr>
              <w:t>12</w:t>
            </w:r>
            <w:r w:rsidRPr="001468C7">
              <w:rPr>
                <w:rFonts w:ascii="Arial" w:hAnsi="Arial" w:cs="Arial"/>
                <w:color w:val="365F91" w:themeColor="accent1" w:themeShade="BF"/>
                <w:sz w:val="18"/>
                <w:szCs w:val="20"/>
              </w:rPr>
              <w:t xml:space="preserve"> June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235</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t xml:space="preserve">PET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rPr>
            </w:pPr>
            <w:r w:rsidRPr="001468C7">
              <w:rPr>
                <w:rFonts w:ascii="Arial" w:hAnsi="Arial" w:cs="Arial"/>
                <w:b/>
                <w:color w:val="365F91" w:themeColor="accent1" w:themeShade="BF"/>
                <w:sz w:val="18"/>
                <w:szCs w:val="20"/>
              </w:rPr>
              <w:t>1</w:t>
            </w:r>
            <w:r>
              <w:rPr>
                <w:rFonts w:ascii="Arial" w:hAnsi="Arial" w:cs="Arial"/>
                <w:b/>
                <w:color w:val="365F91" w:themeColor="accent1" w:themeShade="BF"/>
                <w:sz w:val="18"/>
                <w:szCs w:val="20"/>
              </w:rPr>
              <w:t>1</w:t>
            </w:r>
            <w:r w:rsidRPr="001468C7">
              <w:rPr>
                <w:rFonts w:ascii="Arial" w:hAnsi="Arial" w:cs="Arial"/>
                <w:b/>
                <w:color w:val="365F91" w:themeColor="accent1" w:themeShade="BF"/>
                <w:sz w:val="18"/>
                <w:szCs w:val="20"/>
              </w:rPr>
              <w:t xml:space="preserve"> June</w:t>
            </w:r>
          </w:p>
        </w:tc>
        <w:tc>
          <w:tcPr>
            <w:tcW w:w="3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rPr>
                <w:sz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26</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3</w:t>
            </w:r>
            <w:r w:rsidRPr="001468C7">
              <w:rPr>
                <w:rFonts w:ascii="Arial" w:hAnsi="Arial" w:cs="Arial"/>
                <w:color w:val="365F91" w:themeColor="accent1" w:themeShade="BF"/>
                <w:sz w:val="18"/>
                <w:szCs w:val="20"/>
              </w:rPr>
              <w:t>-</w:t>
            </w:r>
            <w:r>
              <w:rPr>
                <w:rFonts w:ascii="Arial" w:hAnsi="Arial" w:cs="Arial"/>
                <w:color w:val="365F91" w:themeColor="accent1" w:themeShade="BF"/>
                <w:sz w:val="18"/>
                <w:szCs w:val="20"/>
              </w:rPr>
              <w:t>12</w:t>
            </w:r>
            <w:r w:rsidRPr="001468C7">
              <w:rPr>
                <w:rFonts w:ascii="Arial" w:hAnsi="Arial" w:cs="Arial"/>
                <w:color w:val="365F91" w:themeColor="accent1" w:themeShade="BF"/>
                <w:sz w:val="18"/>
                <w:szCs w:val="20"/>
              </w:rPr>
              <w:t xml:space="preserve"> June</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295</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t xml:space="preserve">FCE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lang w:val="ka-GE"/>
              </w:rPr>
            </w:pPr>
            <w:r>
              <w:rPr>
                <w:rFonts w:ascii="Arial" w:hAnsi="Arial" w:cs="Arial"/>
                <w:b/>
                <w:color w:val="365F91" w:themeColor="accent1" w:themeShade="BF"/>
                <w:sz w:val="18"/>
                <w:szCs w:val="20"/>
              </w:rPr>
              <w:t>18</w:t>
            </w:r>
            <w:r w:rsidRPr="001468C7">
              <w:rPr>
                <w:rFonts w:ascii="Arial" w:hAnsi="Arial" w:cs="Arial"/>
                <w:b/>
                <w:color w:val="365F91" w:themeColor="accent1" w:themeShade="BF"/>
                <w:sz w:val="18"/>
                <w:szCs w:val="20"/>
              </w:rPr>
              <w:t xml:space="preserve"> June</w:t>
            </w:r>
          </w:p>
        </w:tc>
        <w:tc>
          <w:tcPr>
            <w:tcW w:w="3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rPr>
                <w:sz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26</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1</w:t>
            </w:r>
            <w:r>
              <w:rPr>
                <w:rFonts w:ascii="Arial" w:hAnsi="Arial" w:cs="Arial"/>
                <w:color w:val="365F91" w:themeColor="accent1" w:themeShade="BF"/>
                <w:sz w:val="18"/>
                <w:szCs w:val="20"/>
              </w:rPr>
              <w:t>0-19</w:t>
            </w:r>
            <w:r w:rsidRPr="001468C7">
              <w:rPr>
                <w:rFonts w:ascii="Arial" w:hAnsi="Arial" w:cs="Arial"/>
                <w:color w:val="365F91" w:themeColor="accent1" w:themeShade="BF"/>
                <w:sz w:val="18"/>
                <w:szCs w:val="20"/>
              </w:rPr>
              <w:t xml:space="preserve"> June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455</w:t>
            </w:r>
          </w:p>
        </w:tc>
      </w:tr>
      <w:tr w:rsidR="00AB3543" w:rsidRPr="00973CCC" w:rsidTr="00AB3543">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t xml:space="preserve">CAE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211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b/>
                <w:color w:val="365F91" w:themeColor="accent1" w:themeShade="BF"/>
                <w:sz w:val="18"/>
                <w:szCs w:val="20"/>
              </w:rPr>
            </w:pPr>
            <w:r w:rsidRPr="001468C7">
              <w:rPr>
                <w:rFonts w:ascii="Arial" w:hAnsi="Arial" w:cs="Arial"/>
                <w:b/>
                <w:color w:val="365F91" w:themeColor="accent1" w:themeShade="BF"/>
                <w:sz w:val="18"/>
                <w:szCs w:val="20"/>
              </w:rPr>
              <w:t>1</w:t>
            </w:r>
            <w:r>
              <w:rPr>
                <w:rFonts w:ascii="Arial" w:hAnsi="Arial" w:cs="Arial"/>
                <w:b/>
                <w:color w:val="365F91" w:themeColor="accent1" w:themeShade="BF"/>
                <w:sz w:val="18"/>
                <w:szCs w:val="20"/>
              </w:rPr>
              <w:t>8</w:t>
            </w:r>
            <w:r w:rsidRPr="001468C7">
              <w:rPr>
                <w:rFonts w:ascii="Arial" w:hAnsi="Arial" w:cs="Arial"/>
                <w:b/>
                <w:color w:val="365F91" w:themeColor="accent1" w:themeShade="BF"/>
                <w:sz w:val="18"/>
                <w:szCs w:val="20"/>
              </w:rPr>
              <w:t xml:space="preserve"> June</w:t>
            </w:r>
          </w:p>
        </w:tc>
        <w:tc>
          <w:tcPr>
            <w:tcW w:w="3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rPr>
                <w:sz w:val="20"/>
              </w:rPr>
            </w:pPr>
            <w:r>
              <w:rPr>
                <w:rFonts w:ascii="Arial" w:hAnsi="Arial" w:cs="Arial"/>
                <w:color w:val="365F91" w:themeColor="accent1" w:themeShade="BF"/>
                <w:sz w:val="18"/>
                <w:szCs w:val="20"/>
              </w:rPr>
              <w:t>1-15</w:t>
            </w:r>
            <w:r w:rsidRPr="001468C7">
              <w:rPr>
                <w:rFonts w:ascii="Arial" w:hAnsi="Arial" w:cs="Arial"/>
                <w:color w:val="365F91" w:themeColor="accent1" w:themeShade="BF"/>
                <w:sz w:val="18"/>
                <w:szCs w:val="20"/>
              </w:rPr>
              <w:t xml:space="preserve"> April; late registration </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6-</w:t>
            </w:r>
            <w:r>
              <w:rPr>
                <w:rFonts w:ascii="Arial" w:hAnsi="Arial" w:cs="Arial"/>
                <w:color w:val="365F91" w:themeColor="accent1" w:themeShade="BF"/>
                <w:sz w:val="18"/>
                <w:szCs w:val="20"/>
              </w:rPr>
              <w:t>26</w:t>
            </w:r>
            <w:r w:rsidRPr="001468C7">
              <w:rPr>
                <w:rFonts w:ascii="Arial" w:hAnsi="Arial" w:cs="Arial"/>
                <w:color w:val="365F91" w:themeColor="accent1" w:themeShade="BF"/>
                <w:sz w:val="18"/>
                <w:szCs w:val="20"/>
              </w:rPr>
              <w:t xml:space="preserve"> April (</w:t>
            </w:r>
            <w:r>
              <w:rPr>
                <w:rFonts w:ascii="Arial" w:hAnsi="Arial" w:cs="Arial"/>
                <w:color w:val="365F91" w:themeColor="accent1" w:themeShade="BF"/>
                <w:sz w:val="18"/>
                <w:szCs w:val="20"/>
              </w:rPr>
              <w:t>120</w:t>
            </w:r>
            <w:r w:rsidRPr="001468C7">
              <w:rPr>
                <w:rFonts w:ascii="Arial" w:hAnsi="Arial" w:cs="Arial"/>
                <w:color w:val="365F91" w:themeColor="accent1" w:themeShade="BF"/>
                <w:sz w:val="18"/>
                <w:szCs w:val="20"/>
              </w:rPr>
              <w:t xml:space="preserve"> GEL+ exam fee)</w:t>
            </w:r>
          </w:p>
        </w:tc>
        <w:tc>
          <w:tcPr>
            <w:tcW w:w="18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1468C7" w:rsidRDefault="00AB3543" w:rsidP="0007312F">
            <w:pPr>
              <w:spacing w:line="240" w:lineRule="auto"/>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1</w:t>
            </w:r>
            <w:r>
              <w:rPr>
                <w:rFonts w:ascii="Arial" w:hAnsi="Arial" w:cs="Arial"/>
                <w:color w:val="365F91" w:themeColor="accent1" w:themeShade="BF"/>
                <w:sz w:val="18"/>
                <w:szCs w:val="20"/>
              </w:rPr>
              <w:t>0-19</w:t>
            </w:r>
            <w:r w:rsidRPr="001468C7">
              <w:rPr>
                <w:rFonts w:ascii="Arial" w:hAnsi="Arial" w:cs="Arial"/>
                <w:color w:val="365F91" w:themeColor="accent1" w:themeShade="BF"/>
                <w:sz w:val="18"/>
                <w:szCs w:val="20"/>
              </w:rPr>
              <w:t xml:space="preserve"> June</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AB3543" w:rsidRPr="00692C22" w:rsidRDefault="00AB3543" w:rsidP="0007312F">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495</w:t>
            </w:r>
          </w:p>
        </w:tc>
      </w:tr>
      <w:tr w:rsidR="000C5DE0" w:rsidRPr="00973CCC" w:rsidTr="000C5DE0">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0C5DE0" w:rsidRPr="001468C7" w:rsidRDefault="000C5DE0" w:rsidP="000C5DE0">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CAE (computer-based)</w:t>
            </w:r>
          </w:p>
        </w:tc>
        <w:tc>
          <w:tcPr>
            <w:tcW w:w="211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0C5DE0" w:rsidRPr="001468C7" w:rsidRDefault="000C5DE0" w:rsidP="000C5DE0">
            <w:pPr>
              <w:spacing w:line="240" w:lineRule="auto"/>
              <w:rPr>
                <w:rFonts w:ascii="Arial" w:hAnsi="Arial" w:cs="Arial"/>
                <w:b/>
                <w:color w:val="365F91" w:themeColor="accent1" w:themeShade="BF"/>
                <w:sz w:val="18"/>
                <w:szCs w:val="20"/>
                <w:lang w:val="ka-GE"/>
              </w:rPr>
            </w:pPr>
            <w:r>
              <w:rPr>
                <w:rFonts w:ascii="Arial" w:hAnsi="Arial" w:cs="Arial"/>
                <w:b/>
                <w:color w:val="365F91" w:themeColor="accent1" w:themeShade="BF"/>
                <w:sz w:val="18"/>
                <w:szCs w:val="20"/>
              </w:rPr>
              <w:t>25 June</w:t>
            </w:r>
          </w:p>
        </w:tc>
        <w:tc>
          <w:tcPr>
            <w:tcW w:w="3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0C5DE0" w:rsidRPr="001468C7" w:rsidRDefault="000C5DE0" w:rsidP="000C5DE0">
            <w:pPr>
              <w:rPr>
                <w:sz w:val="20"/>
              </w:rPr>
            </w:pPr>
            <w:r>
              <w:rPr>
                <w:rFonts w:ascii="Arial" w:hAnsi="Arial" w:cs="Arial"/>
                <w:color w:val="365F91" w:themeColor="accent1" w:themeShade="BF"/>
                <w:sz w:val="18"/>
                <w:szCs w:val="20"/>
              </w:rPr>
              <w:t>1-15 June</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0C5DE0" w:rsidRPr="001468C7" w:rsidRDefault="000C5DE0" w:rsidP="000C5DE0">
            <w:pPr>
              <w:rPr>
                <w:rFonts w:ascii="Arial" w:hAnsi="Arial" w:cs="Arial"/>
                <w:color w:val="365F91" w:themeColor="accent1" w:themeShade="BF"/>
                <w:sz w:val="18"/>
                <w:szCs w:val="20"/>
              </w:rPr>
            </w:pPr>
            <w:r>
              <w:rPr>
                <w:rFonts w:ascii="Arial" w:hAnsi="Arial" w:cs="Arial"/>
                <w:color w:val="365F91" w:themeColor="accent1" w:themeShade="BF"/>
                <w:sz w:val="18"/>
                <w:szCs w:val="20"/>
              </w:rPr>
              <w:t>17-26 June</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0C5DE0" w:rsidRPr="00E456C3" w:rsidRDefault="000C5DE0" w:rsidP="000C5DE0">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495</w:t>
            </w:r>
          </w:p>
        </w:tc>
      </w:tr>
      <w:tr w:rsidR="004364BE" w:rsidRPr="00973CCC" w:rsidTr="000C5DE0">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4364BE" w:rsidRPr="001468C7" w:rsidRDefault="004364BE" w:rsidP="004364BE">
            <w:pPr>
              <w:spacing w:line="240" w:lineRule="auto"/>
              <w:rPr>
                <w:rFonts w:ascii="Arial" w:hAnsi="Arial" w:cs="Arial"/>
                <w:color w:val="365F91" w:themeColor="accent1" w:themeShade="BF"/>
                <w:sz w:val="18"/>
                <w:szCs w:val="20"/>
              </w:rPr>
            </w:pPr>
            <w:r>
              <w:rPr>
                <w:rFonts w:ascii="Sylfaen" w:hAnsi="Sylfaen" w:cs="Arial"/>
                <w:color w:val="365F91" w:themeColor="accent1" w:themeShade="BF"/>
                <w:sz w:val="18"/>
                <w:szCs w:val="20"/>
              </w:rPr>
              <w:t xml:space="preserve">PET </w:t>
            </w:r>
            <w:r>
              <w:rPr>
                <w:rFonts w:ascii="Arial" w:hAnsi="Arial" w:cs="Arial"/>
                <w:color w:val="365F91" w:themeColor="accent1" w:themeShade="BF"/>
                <w:sz w:val="18"/>
                <w:szCs w:val="20"/>
              </w:rPr>
              <w:t>(computer-based)</w:t>
            </w:r>
          </w:p>
        </w:tc>
        <w:tc>
          <w:tcPr>
            <w:tcW w:w="2112"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4364BE" w:rsidRPr="001468C7" w:rsidRDefault="004364BE" w:rsidP="004364BE">
            <w:pPr>
              <w:spacing w:line="240" w:lineRule="auto"/>
              <w:rPr>
                <w:rFonts w:ascii="Arial" w:hAnsi="Arial" w:cs="Arial"/>
                <w:b/>
                <w:color w:val="365F91" w:themeColor="accent1" w:themeShade="BF"/>
                <w:sz w:val="18"/>
                <w:szCs w:val="20"/>
                <w:lang w:val="ka-GE"/>
              </w:rPr>
            </w:pPr>
            <w:r>
              <w:rPr>
                <w:rFonts w:ascii="Arial" w:hAnsi="Arial" w:cs="Arial"/>
                <w:b/>
                <w:color w:val="365F91" w:themeColor="accent1" w:themeShade="BF"/>
                <w:sz w:val="18"/>
                <w:szCs w:val="20"/>
              </w:rPr>
              <w:t>30 June</w:t>
            </w:r>
          </w:p>
        </w:tc>
        <w:tc>
          <w:tcPr>
            <w:tcW w:w="324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4364BE" w:rsidRPr="001468C7" w:rsidRDefault="004364BE" w:rsidP="004364BE">
            <w:pPr>
              <w:rPr>
                <w:sz w:val="20"/>
              </w:rPr>
            </w:pPr>
            <w:r>
              <w:rPr>
                <w:rFonts w:ascii="Arial" w:hAnsi="Arial" w:cs="Arial"/>
                <w:color w:val="365F91" w:themeColor="accent1" w:themeShade="BF"/>
                <w:sz w:val="18"/>
                <w:szCs w:val="20"/>
              </w:rPr>
              <w:t>1-15 June</w:t>
            </w:r>
          </w:p>
        </w:tc>
        <w:tc>
          <w:tcPr>
            <w:tcW w:w="18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4364BE" w:rsidRPr="001468C7" w:rsidRDefault="004364BE" w:rsidP="004364BE">
            <w:pPr>
              <w:rPr>
                <w:rFonts w:ascii="Arial" w:hAnsi="Arial" w:cs="Arial"/>
                <w:color w:val="365F91" w:themeColor="accent1" w:themeShade="BF"/>
                <w:sz w:val="18"/>
                <w:szCs w:val="20"/>
              </w:rPr>
            </w:pPr>
            <w:r>
              <w:rPr>
                <w:rFonts w:ascii="Arial" w:hAnsi="Arial" w:cs="Arial"/>
                <w:color w:val="365F91" w:themeColor="accent1" w:themeShade="BF"/>
                <w:sz w:val="18"/>
                <w:szCs w:val="20"/>
              </w:rPr>
              <w:t>24 June-3 July</w:t>
            </w:r>
          </w:p>
        </w:tc>
        <w:tc>
          <w:tcPr>
            <w:tcW w:w="113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4364BE" w:rsidRPr="00E456C3" w:rsidRDefault="004364BE" w:rsidP="004364BE">
            <w:pPr>
              <w:spacing w:line="240" w:lineRule="auto"/>
              <w:rPr>
                <w:rFonts w:ascii="Arial" w:hAnsi="Arial" w:cs="Arial"/>
                <w:b/>
                <w:color w:val="365F91" w:themeColor="accent1" w:themeShade="BF"/>
                <w:sz w:val="18"/>
                <w:szCs w:val="20"/>
              </w:rPr>
            </w:pPr>
            <w:r>
              <w:rPr>
                <w:rFonts w:ascii="Arial" w:hAnsi="Arial" w:cs="Arial"/>
                <w:b/>
                <w:color w:val="365F91" w:themeColor="accent1" w:themeShade="BF"/>
                <w:sz w:val="18"/>
                <w:szCs w:val="20"/>
              </w:rPr>
              <w:t>295</w:t>
            </w:r>
          </w:p>
        </w:tc>
      </w:tr>
      <w:tr w:rsidR="004364BE" w:rsidRPr="00973CCC" w:rsidTr="000C5DE0">
        <w:trPr>
          <w:trHeight w:val="584"/>
        </w:trPr>
        <w:tc>
          <w:tcPr>
            <w:tcW w:w="2568"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4364BE" w:rsidRPr="001468C7" w:rsidRDefault="004364BE" w:rsidP="004364BE">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FCE (computer-based)</w:t>
            </w:r>
          </w:p>
        </w:tc>
        <w:tc>
          <w:tcPr>
            <w:tcW w:w="2112"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4364BE" w:rsidRPr="001468C7" w:rsidRDefault="004364BE" w:rsidP="004364BE">
            <w:pPr>
              <w:spacing w:line="240" w:lineRule="auto"/>
              <w:rPr>
                <w:rFonts w:ascii="Arial" w:hAnsi="Arial" w:cs="Arial"/>
                <w:b/>
                <w:color w:val="365F91" w:themeColor="accent1" w:themeShade="BF"/>
                <w:sz w:val="18"/>
                <w:szCs w:val="20"/>
                <w:lang w:val="ka-GE"/>
              </w:rPr>
            </w:pPr>
            <w:r>
              <w:rPr>
                <w:rFonts w:ascii="Arial" w:hAnsi="Arial" w:cs="Arial"/>
                <w:b/>
                <w:color w:val="365F91" w:themeColor="accent1" w:themeShade="BF"/>
                <w:sz w:val="18"/>
                <w:szCs w:val="20"/>
              </w:rPr>
              <w:t>9 July</w:t>
            </w:r>
          </w:p>
        </w:tc>
        <w:tc>
          <w:tcPr>
            <w:tcW w:w="324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4364BE" w:rsidRPr="001468C7" w:rsidRDefault="004364BE" w:rsidP="004364BE">
            <w:pPr>
              <w:rPr>
                <w:sz w:val="20"/>
              </w:rPr>
            </w:pPr>
            <w:r>
              <w:rPr>
                <w:rFonts w:ascii="Arial" w:hAnsi="Arial" w:cs="Arial"/>
                <w:color w:val="365F91" w:themeColor="accent1" w:themeShade="BF"/>
                <w:sz w:val="18"/>
                <w:szCs w:val="20"/>
              </w:rPr>
              <w:t>1-15 June</w:t>
            </w:r>
          </w:p>
        </w:tc>
        <w:tc>
          <w:tcPr>
            <w:tcW w:w="18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4364BE" w:rsidRPr="001468C7" w:rsidRDefault="004364BE" w:rsidP="004364BE">
            <w:pPr>
              <w:rPr>
                <w:rFonts w:ascii="Arial" w:hAnsi="Arial" w:cs="Arial"/>
                <w:color w:val="365F91" w:themeColor="accent1" w:themeShade="BF"/>
                <w:sz w:val="18"/>
                <w:szCs w:val="20"/>
              </w:rPr>
            </w:pPr>
            <w:r>
              <w:rPr>
                <w:rFonts w:ascii="Arial" w:hAnsi="Arial" w:cs="Arial"/>
                <w:color w:val="365F91" w:themeColor="accent1" w:themeShade="BF"/>
                <w:sz w:val="18"/>
                <w:szCs w:val="20"/>
              </w:rPr>
              <w:t>1-10 July</w:t>
            </w:r>
          </w:p>
        </w:tc>
        <w:tc>
          <w:tcPr>
            <w:tcW w:w="113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4364BE" w:rsidRPr="00E456C3" w:rsidRDefault="004364BE" w:rsidP="004364BE">
            <w:pPr>
              <w:spacing w:line="240" w:lineRule="auto"/>
              <w:rPr>
                <w:rFonts w:ascii="Arial" w:hAnsi="Arial" w:cs="Arial"/>
                <w:b/>
                <w:color w:val="365F91" w:themeColor="accent1" w:themeShade="BF"/>
                <w:sz w:val="18"/>
                <w:szCs w:val="20"/>
              </w:rPr>
            </w:pPr>
            <w:r w:rsidRPr="00692C22">
              <w:rPr>
                <w:rFonts w:ascii="Arial" w:hAnsi="Arial" w:cs="Arial"/>
                <w:b/>
                <w:color w:val="365F91" w:themeColor="accent1" w:themeShade="BF"/>
                <w:sz w:val="18"/>
                <w:szCs w:val="20"/>
              </w:rPr>
              <w:t>455</w:t>
            </w:r>
          </w:p>
        </w:tc>
      </w:tr>
    </w:tbl>
    <w:p w:rsidR="00467A21" w:rsidRDefault="00467A21" w:rsidP="00D51C68">
      <w:pPr>
        <w:spacing w:line="240" w:lineRule="auto"/>
        <w:jc w:val="both"/>
        <w:rPr>
          <w:rFonts w:ascii="Arial" w:hAnsi="Arial" w:cs="Arial"/>
          <w:b/>
          <w:i/>
          <w:iCs/>
          <w:color w:val="365F91" w:themeColor="accent1" w:themeShade="BF"/>
          <w:szCs w:val="20"/>
        </w:rPr>
      </w:pPr>
    </w:p>
    <w:p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A number of provisions are available to ensure that candidates who have special requirements can demonstrate their ability in English.  Special arrangements can be made for candidates with specific learning, hearing or visual difficulties. Examples of special arrangements are: Braille papers, lip-reading versions of listening papers, enlarged print papers, extra time. </w:t>
      </w:r>
    </w:p>
    <w:p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two months prior</w:t>
      </w:r>
      <w:r w:rsidRPr="00DA51B6">
        <w:rPr>
          <w:rFonts w:ascii="Arial" w:hAnsi="Arial" w:cs="Arial"/>
          <w:color w:val="365F91" w:themeColor="accent1" w:themeShade="BF"/>
          <w:sz w:val="20"/>
          <w:szCs w:val="20"/>
        </w:rPr>
        <w:t xml:space="preserve"> to the examinations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web-site </w:t>
      </w:r>
      <w:hyperlink r:id="rId15" w:history="1">
        <w:r w:rsidR="004202FE" w:rsidRPr="0092127D">
          <w:rPr>
            <w:rStyle w:val="Hyperlink"/>
          </w:rPr>
          <w:t>http://www.cambridgeenglish.org/help/special-requirements/</w:t>
        </w:r>
      </w:hyperlink>
    </w:p>
    <w:p w:rsidR="004F7CF9" w:rsidRDefault="004F7CF9"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lastRenderedPageBreak/>
        <w:t xml:space="preserve">Candidates will receive a confirmation of entry from NAEC, which tells them where and when the examination will take place. This confirmation should be checked very carefully, particularly for any incorrect name, spelling, and any corrections should be drawn to the attention of NAEC exam staff immediately. A fee is charged for name amendments requested after certificates have been issued.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 all the candidates will receive an exact timetable indicating the dates of written papers as well as an exact date of a speaking paper by e-mail.</w:t>
      </w:r>
    </w:p>
    <w:p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NAEC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paper-based exams </w:t>
      </w:r>
      <w:r w:rsidRPr="00DA51B6">
        <w:rPr>
          <w:rFonts w:ascii="Arial" w:hAnsi="Arial" w:cs="Arial"/>
          <w:bCs/>
          <w:color w:val="365F91" w:themeColor="accent1" w:themeShade="BF"/>
          <w:sz w:val="20"/>
          <w:szCs w:val="20"/>
        </w:rPr>
        <w:t>and</w:t>
      </w:r>
      <w:r w:rsidRPr="00DA51B6">
        <w:rPr>
          <w:rFonts w:ascii="Arial" w:hAnsi="Arial" w:cs="Arial"/>
          <w:b/>
          <w:bCs/>
          <w:color w:val="365F91" w:themeColor="accent1" w:themeShade="BF"/>
          <w:sz w:val="20"/>
          <w:szCs w:val="20"/>
        </w:rPr>
        <w:t xml:space="preserve"> one week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computer-based exams</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NAEC for further test day details. </w:t>
      </w: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 candidates cannot:</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(e.g. FCE to CAE)</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Change to another session (e.g. </w:t>
      </w:r>
      <w:r w:rsidR="001566A3">
        <w:rPr>
          <w:rFonts w:ascii="Arial" w:hAnsi="Arial" w:cs="Arial"/>
          <w:color w:val="365F91" w:themeColor="accent1" w:themeShade="BF"/>
          <w:sz w:val="20"/>
          <w:szCs w:val="20"/>
        </w:rPr>
        <w:t>December</w:t>
      </w:r>
      <w:r w:rsidRPr="00DA51B6">
        <w:rPr>
          <w:rFonts w:ascii="Arial" w:hAnsi="Arial" w:cs="Arial"/>
          <w:color w:val="365F91" w:themeColor="accent1" w:themeShade="BF"/>
          <w:sz w:val="20"/>
          <w:szCs w:val="20"/>
        </w:rPr>
        <w:t xml:space="preserve"> to </w:t>
      </w:r>
      <w:r w:rsidR="001566A3">
        <w:rPr>
          <w:rFonts w:ascii="Arial" w:hAnsi="Arial" w:cs="Arial"/>
          <w:color w:val="365F91" w:themeColor="accent1" w:themeShade="BF"/>
          <w:sz w:val="20"/>
          <w:szCs w:val="20"/>
        </w:rPr>
        <w:t>March</w:t>
      </w:r>
      <w:r w:rsidRPr="00DA51B6">
        <w:rPr>
          <w:rFonts w:ascii="Arial" w:hAnsi="Arial" w:cs="Arial"/>
          <w:color w:val="365F91" w:themeColor="accent1" w:themeShade="BF"/>
          <w:sz w:val="20"/>
          <w:szCs w:val="20"/>
        </w:rPr>
        <w:t>)</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Transfer their fees between centers in Georgia or oversees.</w:t>
      </w: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Refunds</w:t>
      </w:r>
    </w:p>
    <w:p w:rsidR="003E05EC"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NAEC will make a partial refund of the exam fee, provided that a request is made to NAEC Examinations Services and a statement from a medical practitioner is supplied. This statement should specify the medical reasons why the candidate had to withdraw his/her entry or was unable to sit the examination. All requests for refunds should be submitted to NAEC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rsidR="00953314" w:rsidRDefault="00FD09BB" w:rsidP="00F42A69">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Candidates can sign up to the Results Online Website </w:t>
      </w:r>
      <w:hyperlink r:id="rId16" w:history="1">
        <w:r w:rsidR="002747D3" w:rsidRPr="002747D3">
          <w:rPr>
            <w:rStyle w:val="Hyperlink"/>
            <w:sz w:val="20"/>
          </w:rPr>
          <w:t>https://candidates.cambridgeenglish.org</w:t>
        </w:r>
      </w:hyperlink>
      <w:r w:rsidR="002747D3">
        <w:rPr>
          <w:sz w:val="20"/>
        </w:rPr>
        <w:t xml:space="preserve"> </w:t>
      </w:r>
      <w:r w:rsidRPr="00DA51B6">
        <w:rPr>
          <w:rFonts w:ascii="Arial" w:hAnsi="Arial" w:cs="Arial"/>
          <w:color w:val="365F91" w:themeColor="accent1" w:themeShade="BF"/>
          <w:sz w:val="20"/>
          <w:szCs w:val="20"/>
        </w:rPr>
        <w:t xml:space="preserve">at any time after the exam using their confidential candidate ID from their timetable. As login details will appear on the timetables, please retail this document until results have been issued. The Statements of Result will also be sent to the candidate’s e-mail addresses by NAEC. The Statement of Results </w:t>
      </w:r>
      <w:r w:rsidRPr="00DA51B6">
        <w:rPr>
          <w:rFonts w:ascii="Arial" w:hAnsi="Arial" w:cs="Arial"/>
          <w:b/>
          <w:color w:val="365F91" w:themeColor="accent1" w:themeShade="BF"/>
          <w:sz w:val="20"/>
          <w:szCs w:val="20"/>
        </w:rPr>
        <w:t>for computer-based exams will be available 2 weeks</w:t>
      </w:r>
      <w:r w:rsidRPr="00DA51B6">
        <w:rPr>
          <w:rFonts w:ascii="Arial" w:hAnsi="Arial" w:cs="Arial"/>
          <w:color w:val="365F91" w:themeColor="accent1" w:themeShade="BF"/>
          <w:sz w:val="20"/>
          <w:szCs w:val="20"/>
        </w:rPr>
        <w:t xml:space="preserve"> after the examination.</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The Statement of Results gives information about individual paper performance and a new overall score as well as the overall grade.</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Individual paper performance is not provided for those candidates with grade X (absent from part of the examination), grade Z (absent from all of the examination), or PENDING (result to follow).</w:t>
      </w:r>
    </w:p>
    <w:p w:rsidR="003E05EC" w:rsidRDefault="00524C80" w:rsidP="00524C80">
      <w:pPr>
        <w:spacing w:line="240" w:lineRule="auto"/>
        <w:rPr>
          <w:rFonts w:ascii="Arial" w:hAnsi="Arial" w:cs="Arial"/>
          <w:b/>
          <w:i/>
          <w:iCs/>
          <w:color w:val="365F91" w:themeColor="accent1" w:themeShade="BF"/>
          <w:szCs w:val="20"/>
        </w:rPr>
      </w:pPr>
      <w:r w:rsidRPr="00C324EB">
        <w:rPr>
          <w:rFonts w:ascii="Arial" w:hAnsi="Arial" w:cs="Arial"/>
          <w:b/>
          <w:i/>
          <w:iCs/>
          <w:color w:val="365F91" w:themeColor="accent1" w:themeShade="BF"/>
          <w:szCs w:val="20"/>
        </w:rPr>
        <w:t>Results and Certificates</w:t>
      </w:r>
      <w:r>
        <w:rPr>
          <w:rFonts w:ascii="Arial" w:hAnsi="Arial" w:cs="Arial"/>
          <w:b/>
          <w:i/>
          <w:iCs/>
          <w:color w:val="365F91" w:themeColor="accent1" w:themeShade="BF"/>
          <w:szCs w:val="20"/>
        </w:rPr>
        <w:t xml:space="preserve"> </w:t>
      </w:r>
      <w:r w:rsidRPr="00C324EB">
        <w:rPr>
          <w:rFonts w:ascii="Arial" w:hAnsi="Arial" w:cs="Arial"/>
          <w:b/>
          <w:i/>
          <w:iCs/>
          <w:color w:val="365F91" w:themeColor="accent1" w:themeShade="BF"/>
          <w:szCs w:val="20"/>
        </w:rPr>
        <w:t xml:space="preserve">for </w:t>
      </w:r>
      <w:r w:rsidR="000C5DE0">
        <w:rPr>
          <w:rFonts w:ascii="Arial" w:hAnsi="Arial" w:cs="Arial"/>
          <w:b/>
          <w:i/>
          <w:iCs/>
          <w:color w:val="365F91" w:themeColor="accent1" w:themeShade="BF"/>
          <w:szCs w:val="20"/>
        </w:rPr>
        <w:t>May-July</w:t>
      </w:r>
      <w:r>
        <w:rPr>
          <w:rFonts w:ascii="Arial" w:hAnsi="Arial" w:cs="Arial"/>
          <w:b/>
          <w:i/>
          <w:iCs/>
          <w:color w:val="365F91" w:themeColor="accent1" w:themeShade="BF"/>
          <w:szCs w:val="20"/>
        </w:rPr>
        <w:t xml:space="preserve"> </w:t>
      </w:r>
      <w:r w:rsidR="00B6793A">
        <w:rPr>
          <w:rFonts w:ascii="Arial" w:hAnsi="Arial" w:cs="Arial"/>
          <w:b/>
          <w:i/>
          <w:iCs/>
          <w:color w:val="365F91" w:themeColor="accent1" w:themeShade="BF"/>
          <w:szCs w:val="20"/>
        </w:rPr>
        <w:t>202</w:t>
      </w:r>
      <w:r w:rsidR="000C5DE0">
        <w:rPr>
          <w:rFonts w:ascii="Arial" w:hAnsi="Arial" w:cs="Arial"/>
          <w:b/>
          <w:i/>
          <w:iCs/>
          <w:color w:val="365F91" w:themeColor="accent1" w:themeShade="BF"/>
          <w:szCs w:val="20"/>
        </w:rPr>
        <w:t>2</w:t>
      </w:r>
      <w:r w:rsidR="00B6793A">
        <w:rPr>
          <w:rFonts w:ascii="Arial" w:hAnsi="Arial" w:cs="Arial"/>
          <w:b/>
          <w:i/>
          <w:iCs/>
          <w:color w:val="365F91" w:themeColor="accent1" w:themeShade="BF"/>
          <w:szCs w:val="20"/>
        </w:rPr>
        <w:t xml:space="preserve"> </w:t>
      </w:r>
      <w:r>
        <w:rPr>
          <w:rFonts w:ascii="Arial" w:hAnsi="Arial" w:cs="Arial"/>
          <w:b/>
          <w:i/>
          <w:iCs/>
          <w:color w:val="365F91" w:themeColor="accent1" w:themeShade="BF"/>
          <w:szCs w:val="20"/>
        </w:rPr>
        <w:t>exams</w:t>
      </w:r>
    </w:p>
    <w:tbl>
      <w:tblPr>
        <w:tblW w:w="10260" w:type="dxa"/>
        <w:tblInd w:w="144" w:type="dxa"/>
        <w:tblCellMar>
          <w:left w:w="0" w:type="dxa"/>
          <w:right w:w="0" w:type="dxa"/>
        </w:tblCellMar>
        <w:tblLook w:val="0420" w:firstRow="1" w:lastRow="0" w:firstColumn="0" w:lastColumn="0" w:noHBand="0" w:noVBand="1"/>
      </w:tblPr>
      <w:tblGrid>
        <w:gridCol w:w="3150"/>
        <w:gridCol w:w="3510"/>
        <w:gridCol w:w="3600"/>
      </w:tblGrid>
      <w:tr w:rsidR="00FC3903" w:rsidRPr="00F97799" w:rsidTr="00FC3903">
        <w:trPr>
          <w:trHeight w:val="584"/>
        </w:trPr>
        <w:tc>
          <w:tcPr>
            <w:tcW w:w="31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FC3903" w:rsidRPr="001468C7" w:rsidRDefault="00FC3903" w:rsidP="0007312F">
            <w:pPr>
              <w:spacing w:after="0" w:line="240" w:lineRule="auto"/>
              <w:rPr>
                <w:rFonts w:ascii="Arial" w:hAnsi="Arial" w:cs="Arial"/>
                <w:i/>
                <w:color w:val="002060"/>
                <w:sz w:val="20"/>
                <w:szCs w:val="20"/>
              </w:rPr>
            </w:pPr>
            <w:r w:rsidRPr="001468C7">
              <w:rPr>
                <w:rFonts w:ascii="Arial" w:hAnsi="Arial" w:cs="Arial"/>
                <w:b/>
                <w:bCs/>
                <w:i/>
                <w:color w:val="002060"/>
                <w:sz w:val="20"/>
                <w:szCs w:val="20"/>
              </w:rPr>
              <w:fldChar w:fldCharType="begin"/>
            </w:r>
            <w:r w:rsidRPr="001468C7">
              <w:rPr>
                <w:rFonts w:ascii="Arial" w:hAnsi="Arial" w:cs="Arial"/>
                <w:b/>
                <w:bCs/>
                <w:i/>
                <w:color w:val="002060"/>
                <w:sz w:val="20"/>
                <w:szCs w:val="20"/>
              </w:rPr>
              <w:instrText>PRIVATE</w:instrText>
            </w:r>
            <w:r w:rsidRPr="001468C7">
              <w:rPr>
                <w:rFonts w:ascii="Arial" w:hAnsi="Arial" w:cs="Arial"/>
                <w:b/>
                <w:bCs/>
                <w:i/>
                <w:color w:val="002060"/>
                <w:sz w:val="20"/>
                <w:szCs w:val="20"/>
              </w:rPr>
              <w:fldChar w:fldCharType="end"/>
            </w:r>
            <w:r w:rsidRPr="001468C7">
              <w:rPr>
                <w:rFonts w:ascii="Arial" w:hAnsi="Arial" w:cs="Arial"/>
                <w:b/>
                <w:bCs/>
                <w:i/>
                <w:color w:val="002060"/>
                <w:sz w:val="20"/>
                <w:szCs w:val="20"/>
              </w:rPr>
              <w:t>Exam</w:t>
            </w:r>
          </w:p>
        </w:tc>
        <w:tc>
          <w:tcPr>
            <w:tcW w:w="35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FC3903" w:rsidRPr="001468C7" w:rsidRDefault="00FC3903" w:rsidP="0007312F">
            <w:pPr>
              <w:spacing w:after="0" w:line="240" w:lineRule="auto"/>
              <w:rPr>
                <w:rFonts w:ascii="Arial" w:hAnsi="Arial" w:cs="Arial"/>
                <w:i/>
                <w:color w:val="002060"/>
                <w:sz w:val="20"/>
                <w:szCs w:val="20"/>
              </w:rPr>
            </w:pPr>
            <w:r w:rsidRPr="001468C7">
              <w:rPr>
                <w:rFonts w:ascii="Arial" w:hAnsi="Arial" w:cs="Arial"/>
                <w:b/>
                <w:bCs/>
                <w:i/>
                <w:color w:val="002060"/>
                <w:sz w:val="20"/>
                <w:szCs w:val="20"/>
              </w:rPr>
              <w:t>On -line Results</w:t>
            </w:r>
          </w:p>
        </w:tc>
        <w:tc>
          <w:tcPr>
            <w:tcW w:w="36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FC3903" w:rsidRPr="001468C7" w:rsidRDefault="00FC3903" w:rsidP="0007312F">
            <w:pPr>
              <w:spacing w:after="0" w:line="240" w:lineRule="auto"/>
              <w:rPr>
                <w:rFonts w:ascii="Arial" w:hAnsi="Arial" w:cs="Arial"/>
                <w:i/>
                <w:color w:val="002060"/>
                <w:sz w:val="20"/>
                <w:szCs w:val="20"/>
              </w:rPr>
            </w:pPr>
            <w:r w:rsidRPr="001468C7">
              <w:rPr>
                <w:rFonts w:ascii="Arial" w:hAnsi="Arial" w:cs="Arial"/>
                <w:b/>
                <w:bCs/>
                <w:i/>
                <w:color w:val="002060"/>
                <w:sz w:val="20"/>
                <w:szCs w:val="20"/>
              </w:rPr>
              <w:t>Certificates</w:t>
            </w:r>
          </w:p>
        </w:tc>
      </w:tr>
      <w:tr w:rsidR="00FC3903" w:rsidRPr="00F97799" w:rsidTr="00FC3903">
        <w:trPr>
          <w:trHeight w:val="584"/>
        </w:trPr>
        <w:tc>
          <w:tcPr>
            <w:tcW w:w="315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i/>
                <w:color w:val="365F91" w:themeColor="accent1" w:themeShade="BF"/>
                <w:sz w:val="18"/>
                <w:szCs w:val="20"/>
              </w:rPr>
            </w:pPr>
            <w:r>
              <w:rPr>
                <w:rFonts w:ascii="Arial" w:hAnsi="Arial" w:cs="Arial"/>
                <w:i/>
                <w:color w:val="365F91" w:themeColor="accent1" w:themeShade="BF"/>
                <w:sz w:val="18"/>
                <w:szCs w:val="20"/>
              </w:rPr>
              <w:t xml:space="preserve">KET for Schools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8-28 July</w:t>
            </w:r>
          </w:p>
        </w:tc>
        <w:tc>
          <w:tcPr>
            <w:tcW w:w="36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Mid</w:t>
            </w:r>
            <w:r w:rsidRPr="001468C7">
              <w:rPr>
                <w:rFonts w:ascii="Arial" w:hAnsi="Arial" w:cs="Arial"/>
                <w:color w:val="365F91" w:themeColor="accent1" w:themeShade="BF"/>
                <w:sz w:val="18"/>
                <w:szCs w:val="20"/>
              </w:rPr>
              <w:t xml:space="preserve">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i/>
                <w:color w:val="365F91" w:themeColor="accent1" w:themeShade="BF"/>
                <w:sz w:val="18"/>
                <w:szCs w:val="20"/>
              </w:rPr>
            </w:pPr>
            <w:r>
              <w:rPr>
                <w:rFonts w:ascii="Arial" w:hAnsi="Arial" w:cs="Arial"/>
                <w:i/>
                <w:color w:val="365F91" w:themeColor="accent1" w:themeShade="BF"/>
                <w:sz w:val="18"/>
                <w:szCs w:val="20"/>
              </w:rPr>
              <w:t xml:space="preserve">PET for Schools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8-28 July</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Mid</w:t>
            </w:r>
            <w:r w:rsidRPr="001468C7">
              <w:rPr>
                <w:rFonts w:ascii="Arial" w:hAnsi="Arial" w:cs="Arial"/>
                <w:color w:val="365F91" w:themeColor="accent1" w:themeShade="BF"/>
                <w:sz w:val="18"/>
                <w:szCs w:val="20"/>
              </w:rPr>
              <w:t xml:space="preserve">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i/>
                <w:color w:val="365F91" w:themeColor="accent1" w:themeShade="BF"/>
                <w:sz w:val="18"/>
                <w:szCs w:val="20"/>
              </w:rPr>
            </w:pPr>
            <w:r w:rsidRPr="001468C7">
              <w:rPr>
                <w:rFonts w:ascii="Arial" w:hAnsi="Arial" w:cs="Arial"/>
                <w:i/>
                <w:color w:val="365F91" w:themeColor="accent1" w:themeShade="BF"/>
                <w:sz w:val="18"/>
                <w:szCs w:val="20"/>
              </w:rPr>
              <w:t xml:space="preserve">KET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22</w:t>
            </w:r>
            <w:r w:rsidRPr="001468C7">
              <w:rPr>
                <w:rFonts w:ascii="Arial" w:hAnsi="Arial" w:cs="Arial"/>
                <w:color w:val="365F91" w:themeColor="accent1" w:themeShade="BF"/>
                <w:sz w:val="18"/>
                <w:szCs w:val="20"/>
              </w:rPr>
              <w:t xml:space="preserve"> July-1</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 xml:space="preserve"> August</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End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lastRenderedPageBreak/>
              <w:t xml:space="preserve">PET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22</w:t>
            </w:r>
            <w:r w:rsidRPr="001468C7">
              <w:rPr>
                <w:rFonts w:ascii="Arial" w:hAnsi="Arial" w:cs="Arial"/>
                <w:color w:val="365F91" w:themeColor="accent1" w:themeShade="BF"/>
                <w:sz w:val="18"/>
                <w:szCs w:val="20"/>
              </w:rPr>
              <w:t xml:space="preserve"> July-1</w:t>
            </w:r>
            <w:r>
              <w:rPr>
                <w:rFonts w:ascii="Arial" w:hAnsi="Arial" w:cs="Arial"/>
                <w:color w:val="365F91" w:themeColor="accent1" w:themeShade="BF"/>
                <w:sz w:val="18"/>
                <w:szCs w:val="20"/>
              </w:rPr>
              <w:t>1</w:t>
            </w:r>
            <w:r w:rsidRPr="001468C7">
              <w:rPr>
                <w:rFonts w:ascii="Arial" w:hAnsi="Arial" w:cs="Arial"/>
                <w:color w:val="365F91" w:themeColor="accent1" w:themeShade="BF"/>
                <w:sz w:val="18"/>
                <w:szCs w:val="20"/>
              </w:rPr>
              <w:t xml:space="preserve"> August</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End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t xml:space="preserve">FCE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29</w:t>
            </w:r>
            <w:r w:rsidRPr="001468C7">
              <w:rPr>
                <w:rFonts w:ascii="Arial" w:hAnsi="Arial" w:cs="Arial"/>
                <w:color w:val="365F91" w:themeColor="accent1" w:themeShade="BF"/>
                <w:sz w:val="18"/>
                <w:szCs w:val="20"/>
              </w:rPr>
              <w:t xml:space="preserve"> July-1</w:t>
            </w:r>
            <w:r>
              <w:rPr>
                <w:rFonts w:ascii="Arial" w:hAnsi="Arial" w:cs="Arial"/>
                <w:color w:val="365F91" w:themeColor="accent1" w:themeShade="BF"/>
                <w:sz w:val="18"/>
                <w:szCs w:val="20"/>
              </w:rPr>
              <w:t>8</w:t>
            </w:r>
            <w:r w:rsidRPr="001468C7">
              <w:rPr>
                <w:rFonts w:ascii="Arial" w:hAnsi="Arial" w:cs="Arial"/>
                <w:color w:val="365F91" w:themeColor="accent1" w:themeShade="BF"/>
                <w:sz w:val="18"/>
                <w:szCs w:val="20"/>
              </w:rPr>
              <w:t xml:space="preserve"> August</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End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lang w:val="ka-GE"/>
              </w:rPr>
            </w:pPr>
            <w:r w:rsidRPr="001468C7">
              <w:rPr>
                <w:rFonts w:ascii="Arial" w:hAnsi="Arial" w:cs="Arial"/>
                <w:color w:val="365F91" w:themeColor="accent1" w:themeShade="BF"/>
                <w:sz w:val="18"/>
                <w:szCs w:val="20"/>
              </w:rPr>
              <w:t xml:space="preserve">CAE </w:t>
            </w:r>
            <w:r w:rsidRPr="001468C7">
              <w:rPr>
                <w:rFonts w:ascii="Arial" w:hAnsi="Arial" w:cs="Arial"/>
                <w:i/>
                <w:color w:val="365F91" w:themeColor="accent1" w:themeShade="BF"/>
                <w:sz w:val="18"/>
                <w:szCs w:val="20"/>
                <w:lang w:val="ka-GE"/>
              </w:rPr>
              <w:t>(</w:t>
            </w:r>
            <w:r w:rsidRPr="001468C7">
              <w:rPr>
                <w:rFonts w:ascii="Arial" w:hAnsi="Arial" w:cs="Arial"/>
                <w:i/>
                <w:color w:val="365F91" w:themeColor="accent1" w:themeShade="BF"/>
                <w:sz w:val="18"/>
                <w:szCs w:val="20"/>
              </w:rPr>
              <w:t>paper-based)</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29</w:t>
            </w:r>
            <w:r w:rsidRPr="001468C7">
              <w:rPr>
                <w:rFonts w:ascii="Arial" w:hAnsi="Arial" w:cs="Arial"/>
                <w:color w:val="365F91" w:themeColor="accent1" w:themeShade="BF"/>
                <w:sz w:val="18"/>
                <w:szCs w:val="20"/>
              </w:rPr>
              <w:t xml:space="preserve"> July-1</w:t>
            </w:r>
            <w:r>
              <w:rPr>
                <w:rFonts w:ascii="Arial" w:hAnsi="Arial" w:cs="Arial"/>
                <w:color w:val="365F91" w:themeColor="accent1" w:themeShade="BF"/>
                <w:sz w:val="18"/>
                <w:szCs w:val="20"/>
              </w:rPr>
              <w:t>8</w:t>
            </w:r>
            <w:r w:rsidRPr="001468C7">
              <w:rPr>
                <w:rFonts w:ascii="Arial" w:hAnsi="Arial" w:cs="Arial"/>
                <w:color w:val="365F91" w:themeColor="accent1" w:themeShade="BF"/>
                <w:sz w:val="18"/>
                <w:szCs w:val="20"/>
              </w:rPr>
              <w:t xml:space="preserve"> August</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C3903" w:rsidRPr="001468C7" w:rsidRDefault="00FC3903" w:rsidP="00FC3903">
            <w:pPr>
              <w:rPr>
                <w:rFonts w:ascii="Arial" w:hAnsi="Arial" w:cs="Arial"/>
                <w:color w:val="365F91" w:themeColor="accent1" w:themeShade="BF"/>
                <w:sz w:val="18"/>
                <w:szCs w:val="20"/>
              </w:rPr>
            </w:pPr>
            <w:r w:rsidRPr="001468C7">
              <w:rPr>
                <w:rFonts w:ascii="Arial" w:hAnsi="Arial" w:cs="Arial"/>
                <w:color w:val="365F91" w:themeColor="accent1" w:themeShade="BF"/>
                <w:sz w:val="18"/>
                <w:szCs w:val="20"/>
              </w:rPr>
              <w:t>End of August</w:t>
            </w:r>
          </w:p>
        </w:tc>
      </w:tr>
      <w:tr w:rsidR="00FC3903"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CAE (computer-based)</w:t>
            </w: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8-14 July</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C3903" w:rsidRPr="001468C7" w:rsidRDefault="00FC3903" w:rsidP="00FC3903">
            <w:pPr>
              <w:rPr>
                <w:rFonts w:ascii="Arial" w:hAnsi="Arial" w:cs="Arial"/>
                <w:color w:val="365F91" w:themeColor="accent1" w:themeShade="BF"/>
                <w:sz w:val="18"/>
                <w:szCs w:val="20"/>
              </w:rPr>
            </w:pPr>
            <w:r>
              <w:rPr>
                <w:rFonts w:ascii="Arial" w:hAnsi="Arial" w:cs="Arial"/>
                <w:color w:val="365F91" w:themeColor="accent1" w:themeShade="BF"/>
                <w:sz w:val="18"/>
                <w:szCs w:val="20"/>
              </w:rPr>
              <w:t>Beginning of August</w:t>
            </w:r>
          </w:p>
        </w:tc>
      </w:tr>
      <w:tr w:rsidR="00F5360E"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5360E" w:rsidRPr="001468C7" w:rsidRDefault="00F5360E" w:rsidP="00F5360E">
            <w:pPr>
              <w:spacing w:line="240" w:lineRule="auto"/>
              <w:rPr>
                <w:rFonts w:ascii="Arial" w:hAnsi="Arial" w:cs="Arial"/>
                <w:color w:val="365F91" w:themeColor="accent1" w:themeShade="BF"/>
                <w:sz w:val="18"/>
                <w:szCs w:val="20"/>
              </w:rPr>
            </w:pPr>
            <w:r>
              <w:rPr>
                <w:rFonts w:ascii="Sylfaen" w:hAnsi="Sylfaen" w:cs="Arial"/>
                <w:color w:val="365F91" w:themeColor="accent1" w:themeShade="BF"/>
                <w:sz w:val="18"/>
                <w:szCs w:val="20"/>
              </w:rPr>
              <w:t xml:space="preserve">PET </w:t>
            </w:r>
            <w:r>
              <w:rPr>
                <w:rFonts w:ascii="Arial" w:hAnsi="Arial" w:cs="Arial"/>
                <w:color w:val="365F91" w:themeColor="accent1" w:themeShade="BF"/>
                <w:sz w:val="18"/>
                <w:szCs w:val="20"/>
              </w:rPr>
              <w:t>(computer-based)</w:t>
            </w: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5360E" w:rsidRPr="001468C7" w:rsidRDefault="00F5360E" w:rsidP="00F5360E">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14-20 July</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F5360E" w:rsidRDefault="00F5360E" w:rsidP="00F5360E">
            <w:pPr>
              <w:rPr>
                <w:rFonts w:ascii="Arial" w:hAnsi="Arial" w:cs="Arial"/>
                <w:color w:val="365F91" w:themeColor="accent1" w:themeShade="BF"/>
                <w:sz w:val="18"/>
                <w:szCs w:val="20"/>
              </w:rPr>
            </w:pPr>
            <w:r>
              <w:rPr>
                <w:rFonts w:ascii="Arial" w:hAnsi="Arial" w:cs="Arial"/>
                <w:color w:val="365F91" w:themeColor="accent1" w:themeShade="BF"/>
                <w:sz w:val="18"/>
                <w:szCs w:val="20"/>
              </w:rPr>
              <w:t>Beginning of August</w:t>
            </w:r>
          </w:p>
        </w:tc>
      </w:tr>
      <w:tr w:rsidR="00F5360E" w:rsidRPr="00F97799" w:rsidTr="00FC3903">
        <w:trPr>
          <w:trHeight w:val="584"/>
        </w:trPr>
        <w:tc>
          <w:tcPr>
            <w:tcW w:w="31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5360E" w:rsidRPr="001468C7" w:rsidRDefault="00F5360E" w:rsidP="00F5360E">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FCE (computer-based)</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5360E" w:rsidRPr="001468C7" w:rsidRDefault="00F5360E" w:rsidP="00F5360E">
            <w:pPr>
              <w:spacing w:line="240" w:lineRule="auto"/>
              <w:rPr>
                <w:rFonts w:ascii="Arial" w:hAnsi="Arial" w:cs="Arial"/>
                <w:color w:val="365F91" w:themeColor="accent1" w:themeShade="BF"/>
                <w:sz w:val="18"/>
                <w:szCs w:val="20"/>
              </w:rPr>
            </w:pPr>
            <w:r>
              <w:rPr>
                <w:rFonts w:ascii="Arial" w:hAnsi="Arial" w:cs="Arial"/>
                <w:color w:val="365F91" w:themeColor="accent1" w:themeShade="BF"/>
                <w:sz w:val="18"/>
                <w:szCs w:val="20"/>
              </w:rPr>
              <w:t>22 -28 July</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tcPr>
          <w:p w:rsidR="00F5360E" w:rsidRPr="001468C7" w:rsidRDefault="00F5360E" w:rsidP="00F5360E">
            <w:pPr>
              <w:rPr>
                <w:rFonts w:ascii="Arial" w:hAnsi="Arial" w:cs="Arial"/>
                <w:color w:val="365F91" w:themeColor="accent1" w:themeShade="BF"/>
                <w:sz w:val="18"/>
                <w:szCs w:val="20"/>
              </w:rPr>
            </w:pPr>
            <w:r>
              <w:rPr>
                <w:rFonts w:ascii="Arial" w:hAnsi="Arial" w:cs="Arial"/>
                <w:color w:val="365F91" w:themeColor="accent1" w:themeShade="BF"/>
                <w:sz w:val="18"/>
                <w:szCs w:val="20"/>
              </w:rPr>
              <w:t>Mid</w:t>
            </w:r>
            <w:r w:rsidRPr="001468C7">
              <w:rPr>
                <w:rFonts w:ascii="Arial" w:hAnsi="Arial" w:cs="Arial"/>
                <w:color w:val="365F91" w:themeColor="accent1" w:themeShade="BF"/>
                <w:sz w:val="18"/>
                <w:szCs w:val="20"/>
              </w:rPr>
              <w:t xml:space="preserve"> of August</w:t>
            </w:r>
          </w:p>
        </w:tc>
      </w:tr>
    </w:tbl>
    <w:p w:rsidR="00524C80" w:rsidRDefault="00FC3903" w:rsidP="00FC3903">
      <w:pPr>
        <w:tabs>
          <w:tab w:val="left" w:pos="1440"/>
        </w:tabs>
        <w:spacing w:line="240" w:lineRule="auto"/>
        <w:rPr>
          <w:rFonts w:ascii="Arial" w:hAnsi="Arial" w:cs="Arial"/>
          <w:b/>
          <w:i/>
          <w:iCs/>
          <w:color w:val="365F91" w:themeColor="accent1" w:themeShade="BF"/>
          <w:szCs w:val="20"/>
        </w:rPr>
      </w:pPr>
      <w:r>
        <w:rPr>
          <w:rFonts w:ascii="Arial" w:hAnsi="Arial" w:cs="Arial"/>
          <w:b/>
          <w:i/>
          <w:iCs/>
          <w:color w:val="365F91" w:themeColor="accent1" w:themeShade="BF"/>
          <w:szCs w:val="20"/>
        </w:rPr>
        <w:tab/>
      </w:r>
    </w:p>
    <w:p w:rsidR="00FC3903" w:rsidRDefault="00FC3903" w:rsidP="00524C80">
      <w:pPr>
        <w:spacing w:line="240" w:lineRule="auto"/>
        <w:rPr>
          <w:rFonts w:ascii="Arial" w:hAnsi="Arial" w:cs="Arial"/>
          <w:b/>
          <w:i/>
          <w:iCs/>
          <w:color w:val="365F91" w:themeColor="accent1" w:themeShade="BF"/>
          <w:szCs w:val="20"/>
        </w:rPr>
      </w:pP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Enquires about results</w:t>
      </w:r>
    </w:p>
    <w:p w:rsidR="00A632AE" w:rsidRPr="00DA51B6" w:rsidRDefault="00A632AE" w:rsidP="00A632AE">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believes that an incorrect result has been awarded, they can request a Results Enquiry. NAEC exam staff will advise on the fee for this service. Enquiries may be made within </w:t>
      </w:r>
      <w:r w:rsidRPr="00DA51B6">
        <w:rPr>
          <w:rFonts w:ascii="Arial" w:hAnsi="Arial" w:cs="Arial"/>
          <w:b/>
          <w:color w:val="365F91" w:themeColor="accent1" w:themeShade="BF"/>
          <w:sz w:val="20"/>
          <w:szCs w:val="20"/>
        </w:rPr>
        <w:t>15 days after receiving the Statements of Result</w:t>
      </w:r>
      <w:r w:rsidRPr="00DA51B6">
        <w:rPr>
          <w:rFonts w:ascii="Arial" w:hAnsi="Arial" w:cs="Arial"/>
          <w:color w:val="365F91" w:themeColor="accent1" w:themeShade="BF"/>
          <w:sz w:val="20"/>
          <w:szCs w:val="20"/>
        </w:rPr>
        <w:t xml:space="preserve">. However, it should be noted that it is extremely rare for such enquiries to lead to a change in the result for the following reasons: the majority of papers are either machine-marked or clerically marked with double-checking; examiner-marked papers are typically double-marked and in borderline or disputed cases marked three or four times. In case of grade change the fee paid for this service will be fully reimbursed.  </w:t>
      </w:r>
    </w:p>
    <w:p w:rsidR="00597860" w:rsidRDefault="00A632AE"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 </w:t>
      </w: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Certificates</w:t>
      </w:r>
    </w:p>
    <w:p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For </w:t>
      </w:r>
      <w:r w:rsidRPr="00DA51B6">
        <w:rPr>
          <w:rFonts w:ascii="Arial" w:hAnsi="Arial" w:cs="Arial"/>
          <w:b/>
          <w:color w:val="365F91" w:themeColor="accent1" w:themeShade="BF"/>
          <w:sz w:val="20"/>
          <w:szCs w:val="20"/>
          <w:lang w:val="en-US"/>
        </w:rPr>
        <w:t>computer-based</w:t>
      </w:r>
      <w:r w:rsidRPr="00DA51B6">
        <w:rPr>
          <w:rFonts w:ascii="Arial" w:hAnsi="Arial" w:cs="Arial"/>
          <w:color w:val="365F91" w:themeColor="accent1" w:themeShade="BF"/>
          <w:sz w:val="20"/>
          <w:szCs w:val="20"/>
          <w:lang w:val="en-US"/>
        </w:rPr>
        <w:t xml:space="preserve"> exams certificates are issued within </w:t>
      </w:r>
      <w:r w:rsidRPr="00DA51B6">
        <w:rPr>
          <w:rFonts w:ascii="Arial" w:hAnsi="Arial" w:cs="Arial"/>
          <w:b/>
          <w:color w:val="365F91" w:themeColor="accent1" w:themeShade="BF"/>
          <w:sz w:val="20"/>
          <w:szCs w:val="20"/>
          <w:lang w:val="en-US"/>
        </w:rPr>
        <w:t>3 weeks</w:t>
      </w:r>
      <w:r w:rsidRPr="00DA51B6">
        <w:rPr>
          <w:rFonts w:ascii="Arial" w:hAnsi="Arial" w:cs="Arial"/>
          <w:color w:val="365F91" w:themeColor="accent1" w:themeShade="BF"/>
          <w:sz w:val="20"/>
          <w:szCs w:val="20"/>
          <w:lang w:val="en-US"/>
        </w:rPr>
        <w:t xml:space="preserve"> of the release of results. Candidates should sign for their certificates and collect them in person from NAEC.</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examinations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003E05EC">
        <w:rPr>
          <w:rFonts w:ascii="Arial" w:hAnsi="Arial" w:cs="Arial"/>
          <w:color w:val="365F91" w:themeColor="accent1" w:themeShade="BF"/>
          <w:sz w:val="20"/>
          <w:szCs w:val="20"/>
        </w:rPr>
        <w:t>1</w:t>
      </w:r>
      <w:r w:rsidRPr="00DA51B6">
        <w:rPr>
          <w:rFonts w:ascii="Arial" w:hAnsi="Arial" w:cs="Arial"/>
          <w:b/>
          <w:color w:val="365F91" w:themeColor="accent1" w:themeShade="BF"/>
          <w:sz w:val="20"/>
          <w:szCs w:val="20"/>
        </w:rPr>
        <w:t>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a valid identity document with a recent photo (e.g. passport, national ID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be asked to leave all personal belongings (such as books, bags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in a designated area.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NAEC is not liable for the loss of any items you may choose to bring with you at the </w:t>
      </w:r>
      <w:r w:rsidR="00654AF4" w:rsidRPr="00DA51B6">
        <w:rPr>
          <w:rFonts w:ascii="Arial" w:hAnsi="Arial" w:cs="Arial"/>
          <w:color w:val="365F91" w:themeColor="accent1" w:themeShade="BF"/>
          <w:sz w:val="20"/>
          <w:szCs w:val="20"/>
        </w:rPr>
        <w:t>examination’s</w:t>
      </w:r>
      <w:r w:rsidRPr="00DA51B6">
        <w:rPr>
          <w:rFonts w:ascii="Arial" w:hAnsi="Arial" w:cs="Arial"/>
          <w:color w:val="365F91" w:themeColor="accent1" w:themeShade="BF"/>
          <w:sz w:val="20"/>
          <w:szCs w:val="20"/>
        </w:rPr>
        <w:t xml:space="preserve"> venue.  </w:t>
      </w:r>
    </w:p>
    <w:p w:rsidR="00FD09BB" w:rsidRPr="00DA51B6" w:rsidRDefault="00FD09BB" w:rsidP="00CF656F">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For the speaking part of the examination, candidates are examined in pairs.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comments concerning the conduct of the examination should be directed by the candidate to the supervisor/test administrator immediately after the examination (in the case of the listening test all comments should be reported at </w:t>
      </w:r>
      <w:r w:rsidRPr="00DA51B6">
        <w:rPr>
          <w:rFonts w:ascii="Arial" w:hAnsi="Arial" w:cs="Arial"/>
          <w:color w:val="365F91" w:themeColor="accent1" w:themeShade="BF"/>
          <w:sz w:val="20"/>
          <w:szCs w:val="20"/>
        </w:rPr>
        <w:lastRenderedPageBreak/>
        <w:t xml:space="preserve">the beginning of the test, after hearing the introductory recording) and in writing NAEC no later than </w:t>
      </w:r>
      <w:r w:rsidRPr="00DA51B6">
        <w:rPr>
          <w:rFonts w:ascii="Arial" w:hAnsi="Arial" w:cs="Arial"/>
          <w:b/>
          <w:color w:val="365F91" w:themeColor="accent1" w:themeShade="BF"/>
          <w:sz w:val="20"/>
          <w:szCs w:val="20"/>
        </w:rPr>
        <w:t>two weeks</w:t>
      </w:r>
      <w:r w:rsidRPr="00DA51B6">
        <w:rPr>
          <w:rFonts w:ascii="Arial" w:hAnsi="Arial" w:cs="Arial"/>
          <w:color w:val="365F91" w:themeColor="accent1" w:themeShade="BF"/>
          <w:sz w:val="20"/>
          <w:szCs w:val="20"/>
        </w:rPr>
        <w:t xml:space="preserve"> after the relevant part of the examination.</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Registration fee should be paid in national Currency (GEL).</w:t>
      </w:r>
    </w:p>
    <w:p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2D3261">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Bank code:</w:t>
      </w:r>
      <w:r>
        <w:rPr>
          <w:rFonts w:ascii="Arial" w:hAnsi="Arial" w:cs="Arial"/>
          <w:color w:val="365F91" w:themeColor="accent1" w:themeShade="BF"/>
          <w:sz w:val="20"/>
          <w:szCs w:val="20"/>
        </w:rPr>
        <w:t xml:space="preserve"> </w:t>
      </w:r>
      <w:r w:rsidRPr="004A19AA">
        <w:rPr>
          <w:rStyle w:val="Hyperlink"/>
          <w:b/>
          <w:color w:val="365F91" w:themeColor="accent1" w:themeShade="BF"/>
          <w:u w:val="none"/>
        </w:rPr>
        <w:t>TRESGE22</w:t>
      </w:r>
      <w:r w:rsidRPr="00C61D55">
        <w:rPr>
          <w:rFonts w:ascii="Arial" w:hAnsi="Arial" w:cs="Arial"/>
          <w:color w:val="365F91" w:themeColor="accent1" w:themeShade="BF"/>
          <w:sz w:val="20"/>
          <w:szCs w:val="20"/>
        </w:rPr>
        <w:t xml:space="preserve">, Account name: National Assessment and Examinations Center, Account number: </w:t>
      </w:r>
      <w:r w:rsidRPr="003638A2">
        <w:rPr>
          <w:rFonts w:ascii="Arial" w:hAnsi="Arial" w:cs="Arial"/>
          <w:b/>
          <w:color w:val="365F91" w:themeColor="accent1" w:themeShade="BF"/>
          <w:sz w:val="20"/>
          <w:szCs w:val="20"/>
        </w:rPr>
        <w:t>707627499</w:t>
      </w:r>
      <w:r w:rsidRPr="00C61D55">
        <w:rPr>
          <w:rFonts w:ascii="Arial" w:hAnsi="Arial" w:cs="Arial"/>
          <w:b/>
          <w:color w:val="365F91" w:themeColor="accent1" w:themeShade="BF"/>
          <w:sz w:val="20"/>
          <w:szCs w:val="20"/>
        </w:rPr>
        <w:t>.</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 xml:space="preserve">paper-based or computer-based exams)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Ketevan Kakhadze, 01017005614, PET </w:t>
      </w:r>
      <w:r w:rsidR="003D0D0A">
        <w:rPr>
          <w:rFonts w:ascii="Arial" w:hAnsi="Arial" w:cs="Arial"/>
          <w:i/>
          <w:iCs/>
          <w:color w:val="365F91" w:themeColor="accent1" w:themeShade="BF"/>
          <w:sz w:val="20"/>
          <w:szCs w:val="20"/>
        </w:rPr>
        <w:t>P</w:t>
      </w:r>
      <w:r w:rsidRPr="00C61D55">
        <w:rPr>
          <w:rFonts w:ascii="Arial" w:hAnsi="Arial" w:cs="Arial"/>
          <w:i/>
          <w:iCs/>
          <w:color w:val="365F91" w:themeColor="accent1" w:themeShade="BF"/>
          <w:sz w:val="20"/>
          <w:szCs w:val="20"/>
        </w:rPr>
        <w:t xml:space="preserve">B, </w:t>
      </w:r>
      <w:r w:rsidR="003D0D0A">
        <w:rPr>
          <w:rFonts w:ascii="Arial" w:hAnsi="Arial" w:cs="Arial"/>
          <w:i/>
          <w:iCs/>
          <w:color w:val="365F91" w:themeColor="accent1" w:themeShade="BF"/>
          <w:sz w:val="20"/>
          <w:szCs w:val="20"/>
        </w:rPr>
        <w:t>1</w:t>
      </w:r>
      <w:r w:rsidR="000A6CE8">
        <w:rPr>
          <w:rFonts w:ascii="Arial" w:hAnsi="Arial" w:cs="Arial"/>
          <w:i/>
          <w:iCs/>
          <w:color w:val="365F91" w:themeColor="accent1" w:themeShade="BF"/>
          <w:sz w:val="20"/>
          <w:szCs w:val="20"/>
        </w:rPr>
        <w:t>1</w:t>
      </w:r>
      <w:r w:rsidRPr="00C61D55">
        <w:rPr>
          <w:rFonts w:ascii="Arial" w:hAnsi="Arial" w:cs="Arial"/>
          <w:i/>
          <w:iCs/>
          <w:color w:val="365F91" w:themeColor="accent1" w:themeShade="BF"/>
          <w:sz w:val="20"/>
          <w:szCs w:val="20"/>
        </w:rPr>
        <w:t>.</w:t>
      </w:r>
      <w:r w:rsidR="000A6CE8">
        <w:rPr>
          <w:rFonts w:ascii="Arial" w:hAnsi="Arial" w:cs="Arial"/>
          <w:i/>
          <w:iCs/>
          <w:color w:val="365F91" w:themeColor="accent1" w:themeShade="BF"/>
          <w:sz w:val="20"/>
          <w:szCs w:val="20"/>
        </w:rPr>
        <w:t>06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w:t>
      </w:r>
      <w:r w:rsidR="000A6CE8">
        <w:rPr>
          <w:rFonts w:ascii="Arial" w:hAnsi="Arial" w:cs="Arial"/>
          <w:i/>
          <w:iCs/>
          <w:color w:val="365F91" w:themeColor="accent1" w:themeShade="BF"/>
          <w:sz w:val="20"/>
          <w:szCs w:val="20"/>
        </w:rPr>
        <w:t>2</w:t>
      </w:r>
      <w:r w:rsidRPr="00C61D55">
        <w:rPr>
          <w:rFonts w:ascii="Arial" w:hAnsi="Arial" w:cs="Arial"/>
          <w:color w:val="365F91" w:themeColor="accent1" w:themeShade="BF"/>
          <w:sz w:val="20"/>
          <w:szCs w:val="20"/>
        </w:rPr>
        <w:t xml:space="preserve">). </w:t>
      </w:r>
    </w:p>
    <w:p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 and your filled registration form to the National Assessment and Examinations Center</w:t>
      </w:r>
      <w:r w:rsidR="00154705">
        <w:rPr>
          <w:rFonts w:ascii="Arial" w:hAnsi="Arial" w:cs="Arial"/>
          <w:color w:val="365F91" w:themeColor="accent1" w:themeShade="BF"/>
          <w:sz w:val="20"/>
          <w:szCs w:val="20"/>
        </w:rPr>
        <w:t xml:space="preserve"> e-mail address kotiashvili@naec.ge. </w:t>
      </w:r>
    </w:p>
    <w:p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 contact us freely by phone/email:</w:t>
      </w:r>
    </w:p>
    <w:p w:rsidR="001A38AF" w:rsidRPr="00C61D55" w:rsidRDefault="001A38AF" w:rsidP="001A38AF">
      <w:pPr>
        <w:spacing w:line="240" w:lineRule="auto"/>
        <w:jc w:val="both"/>
        <w:rPr>
          <w:rFonts w:ascii="Arial" w:hAnsi="Arial" w:cs="Arial"/>
          <w:b/>
          <w:color w:val="365F91" w:themeColor="accent1" w:themeShade="BF"/>
          <w:sz w:val="20"/>
          <w:szCs w:val="20"/>
          <w:lang w:val="fr-FR"/>
        </w:rPr>
      </w:pPr>
      <w:proofErr w:type="gramStart"/>
      <w:r w:rsidRPr="00C61D55">
        <w:rPr>
          <w:rFonts w:ascii="Arial" w:hAnsi="Arial" w:cs="Arial"/>
          <w:b/>
          <w:color w:val="365F91" w:themeColor="accent1" w:themeShade="BF"/>
          <w:sz w:val="20"/>
          <w:szCs w:val="20"/>
          <w:lang w:val="fr-FR"/>
        </w:rPr>
        <w:t>T:</w:t>
      </w:r>
      <w:proofErr w:type="gramEnd"/>
      <w:r w:rsidRPr="00C61D55">
        <w:rPr>
          <w:rFonts w:ascii="Arial" w:hAnsi="Arial" w:cs="Arial"/>
          <w:b/>
          <w:color w:val="365F91" w:themeColor="accent1" w:themeShade="BF"/>
          <w:sz w:val="20"/>
          <w:szCs w:val="20"/>
          <w:lang w:val="fr-FR"/>
        </w:rPr>
        <w:t xml:space="preserve"> 2 47 33 33; </w:t>
      </w: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 xml:space="preserve">phone: 599145960; 599093274 </w:t>
      </w:r>
    </w:p>
    <w:p w:rsidR="001A38AF" w:rsidRPr="00C61D55" w:rsidRDefault="001A38AF" w:rsidP="001A38AF">
      <w:pPr>
        <w:spacing w:line="240" w:lineRule="auto"/>
        <w:jc w:val="both"/>
        <w:rPr>
          <w:b/>
          <w:color w:val="365F91" w:themeColor="accent1" w:themeShade="BF"/>
        </w:rPr>
      </w:pPr>
      <w:proofErr w:type="gramStart"/>
      <w:r w:rsidRPr="00C61D55">
        <w:rPr>
          <w:rFonts w:ascii="Arial" w:hAnsi="Arial" w:cs="Arial"/>
          <w:b/>
          <w:color w:val="365F91" w:themeColor="accent1" w:themeShade="BF"/>
          <w:sz w:val="20"/>
          <w:szCs w:val="20"/>
          <w:lang w:val="fr-FR"/>
        </w:rPr>
        <w:t>E-mail:</w:t>
      </w:r>
      <w:proofErr w:type="gramEnd"/>
      <w:r w:rsidRPr="00C61D55">
        <w:rPr>
          <w:rFonts w:ascii="Arial" w:hAnsi="Arial" w:cs="Arial"/>
          <w:b/>
          <w:color w:val="365F91" w:themeColor="accent1" w:themeShade="BF"/>
          <w:sz w:val="20"/>
          <w:szCs w:val="20"/>
          <w:lang w:val="fr-FR"/>
        </w:rPr>
        <w:t xml:space="preserve"> </w:t>
      </w:r>
      <w:hyperlink r:id="rId17" w:history="1">
        <w:r w:rsidR="0069209A" w:rsidRPr="00555319">
          <w:rPr>
            <w:rStyle w:val="Hyperlink"/>
            <w:b/>
          </w:rPr>
          <w:t>kotiashvili@naec.ge</w:t>
        </w:r>
      </w:hyperlink>
      <w:r w:rsidRPr="00C61D55">
        <w:rPr>
          <w:b/>
          <w:color w:val="365F91" w:themeColor="accent1" w:themeShade="BF"/>
        </w:rPr>
        <w:t xml:space="preserve">; </w:t>
      </w:r>
      <w:hyperlink r:id="rId18" w:history="1">
        <w:r w:rsidR="0069209A" w:rsidRPr="00555319">
          <w:rPr>
            <w:rStyle w:val="Hyperlink"/>
            <w:b/>
          </w:rPr>
          <w:t>tchkhartishvili@naec.ge</w:t>
        </w:r>
      </w:hyperlink>
    </w:p>
    <w:p w:rsidR="00C205B2" w:rsidRDefault="001A38AF" w:rsidP="001A38AF">
      <w:pPr>
        <w:spacing w:before="240" w:line="240" w:lineRule="auto"/>
        <w:jc w:val="both"/>
        <w:rPr>
          <w:color w:val="365F91" w:themeColor="accent1" w:themeShade="BF"/>
          <w:sz w:val="18"/>
        </w:rPr>
      </w:pPr>
      <w:proofErr w:type="gramStart"/>
      <w:r w:rsidRPr="00C61D55">
        <w:rPr>
          <w:rFonts w:ascii="Arial" w:hAnsi="Arial" w:cs="Arial"/>
          <w:b/>
          <w:color w:val="365F91" w:themeColor="accent1" w:themeShade="BF"/>
          <w:sz w:val="20"/>
          <w:szCs w:val="20"/>
          <w:lang w:val="fr-FR"/>
        </w:rPr>
        <w:t>Web:</w:t>
      </w:r>
      <w:proofErr w:type="gramEnd"/>
      <w:r w:rsidRPr="00C61D55">
        <w:rPr>
          <w:rFonts w:ascii="Arial" w:hAnsi="Arial" w:cs="Arial"/>
          <w:b/>
          <w:color w:val="365F91" w:themeColor="accent1" w:themeShade="BF"/>
          <w:sz w:val="20"/>
          <w:szCs w:val="20"/>
          <w:lang w:val="fr-FR"/>
        </w:rPr>
        <w:t xml:space="preserve"> </w:t>
      </w:r>
      <w:hyperlink r:id="rId19" w:history="1">
        <w:r w:rsidRPr="00C61D55">
          <w:rPr>
            <w:rStyle w:val="Hyperlink"/>
            <w:rFonts w:ascii="Arial" w:hAnsi="Arial" w:cs="Arial"/>
            <w:b/>
            <w:color w:val="365F91" w:themeColor="accent1" w:themeShade="BF"/>
            <w:sz w:val="20"/>
            <w:szCs w:val="20"/>
            <w:lang w:val="fr-FR"/>
          </w:rPr>
          <w:t>www.</w:t>
        </w:r>
        <w:r w:rsidRPr="00C61D55">
          <w:rPr>
            <w:rStyle w:val="Hyperlink"/>
            <w:b/>
            <w:color w:val="365F91" w:themeColor="accent1" w:themeShade="BF"/>
          </w:rPr>
          <w:t>naec.ge</w:t>
        </w:r>
      </w:hyperlink>
    </w:p>
    <w:p w:rsidR="00C205B2" w:rsidRPr="00C205B2" w:rsidRDefault="00C205B2" w:rsidP="00C205B2">
      <w:pPr>
        <w:rPr>
          <w:sz w:val="18"/>
        </w:rPr>
      </w:pPr>
    </w:p>
    <w:p w:rsidR="00C205B2" w:rsidRDefault="00C205B2" w:rsidP="00C205B2">
      <w:pPr>
        <w:rPr>
          <w:sz w:val="18"/>
        </w:rPr>
      </w:pPr>
    </w:p>
    <w:p w:rsidR="00C205B2" w:rsidRDefault="00C205B2" w:rsidP="00C205B2">
      <w:pPr>
        <w:rPr>
          <w:sz w:val="18"/>
        </w:rPr>
      </w:pPr>
    </w:p>
    <w:p w:rsidR="00C205B2" w:rsidRDefault="00C205B2" w:rsidP="00C205B2">
      <w:pPr>
        <w:rPr>
          <w:sz w:val="18"/>
        </w:rPr>
      </w:pPr>
    </w:p>
    <w:p w:rsidR="00B87022" w:rsidRPr="00C205B2" w:rsidRDefault="00C205B2" w:rsidP="00C205B2">
      <w:pPr>
        <w:tabs>
          <w:tab w:val="left" w:pos="1140"/>
        </w:tabs>
        <w:rPr>
          <w:sz w:val="18"/>
        </w:rPr>
      </w:pPr>
      <w:r>
        <w:rPr>
          <w:sz w:val="18"/>
        </w:rPr>
        <w:tab/>
      </w:r>
    </w:p>
    <w:sectPr w:rsidR="00B87022" w:rsidRPr="00C205B2" w:rsidSect="008E0633">
      <w:footerReference w:type="default" r:id="rId20"/>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B0A" w:rsidRDefault="00707B0A" w:rsidP="006D4D6E">
      <w:pPr>
        <w:spacing w:after="0" w:line="240" w:lineRule="auto"/>
      </w:pPr>
      <w:r>
        <w:separator/>
      </w:r>
    </w:p>
  </w:endnote>
  <w:endnote w:type="continuationSeparator" w:id="0">
    <w:p w:rsidR="00707B0A" w:rsidRDefault="00707B0A"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33"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rsidR="000A7933" w:rsidRDefault="0070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B0A" w:rsidRDefault="00707B0A" w:rsidP="006D4D6E">
      <w:pPr>
        <w:spacing w:after="0" w:line="240" w:lineRule="auto"/>
      </w:pPr>
      <w:r>
        <w:separator/>
      </w:r>
    </w:p>
  </w:footnote>
  <w:footnote w:type="continuationSeparator" w:id="0">
    <w:p w:rsidR="00707B0A" w:rsidRDefault="00707B0A"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26C0"/>
    <w:rsid w:val="00004B3F"/>
    <w:rsid w:val="0001028B"/>
    <w:rsid w:val="000134F1"/>
    <w:rsid w:val="00015B95"/>
    <w:rsid w:val="00017D32"/>
    <w:rsid w:val="0002167C"/>
    <w:rsid w:val="00025C3A"/>
    <w:rsid w:val="00033FA4"/>
    <w:rsid w:val="00043F37"/>
    <w:rsid w:val="00044476"/>
    <w:rsid w:val="00053D2D"/>
    <w:rsid w:val="0006162F"/>
    <w:rsid w:val="00067D39"/>
    <w:rsid w:val="000743BE"/>
    <w:rsid w:val="000878CC"/>
    <w:rsid w:val="00095D24"/>
    <w:rsid w:val="000A457C"/>
    <w:rsid w:val="000A6CE8"/>
    <w:rsid w:val="000A7F0A"/>
    <w:rsid w:val="000B1109"/>
    <w:rsid w:val="000B1F42"/>
    <w:rsid w:val="000B6B0D"/>
    <w:rsid w:val="000C5DE0"/>
    <w:rsid w:val="000D2FA0"/>
    <w:rsid w:val="000F431B"/>
    <w:rsid w:val="000F5E6C"/>
    <w:rsid w:val="00110BA1"/>
    <w:rsid w:val="00120DF6"/>
    <w:rsid w:val="0012379E"/>
    <w:rsid w:val="00135488"/>
    <w:rsid w:val="001374AE"/>
    <w:rsid w:val="0014078F"/>
    <w:rsid w:val="001466D4"/>
    <w:rsid w:val="00154705"/>
    <w:rsid w:val="00154B0C"/>
    <w:rsid w:val="001566A3"/>
    <w:rsid w:val="00157BC2"/>
    <w:rsid w:val="00167B33"/>
    <w:rsid w:val="0018583E"/>
    <w:rsid w:val="00186DFB"/>
    <w:rsid w:val="001935D5"/>
    <w:rsid w:val="00196FE7"/>
    <w:rsid w:val="001A38AF"/>
    <w:rsid w:val="001C6155"/>
    <w:rsid w:val="001E6A3D"/>
    <w:rsid w:val="001F1C15"/>
    <w:rsid w:val="001F3CCE"/>
    <w:rsid w:val="0020630D"/>
    <w:rsid w:val="00212805"/>
    <w:rsid w:val="002147C9"/>
    <w:rsid w:val="0023557E"/>
    <w:rsid w:val="00265860"/>
    <w:rsid w:val="002747D3"/>
    <w:rsid w:val="002849E5"/>
    <w:rsid w:val="00286543"/>
    <w:rsid w:val="002A1801"/>
    <w:rsid w:val="002A385F"/>
    <w:rsid w:val="002B4B93"/>
    <w:rsid w:val="002C2A9F"/>
    <w:rsid w:val="002C2FE5"/>
    <w:rsid w:val="002C607F"/>
    <w:rsid w:val="002D3261"/>
    <w:rsid w:val="002D3F73"/>
    <w:rsid w:val="002D6D69"/>
    <w:rsid w:val="002F59C5"/>
    <w:rsid w:val="00301449"/>
    <w:rsid w:val="00301DE2"/>
    <w:rsid w:val="00305875"/>
    <w:rsid w:val="00327B23"/>
    <w:rsid w:val="00341A43"/>
    <w:rsid w:val="003509E2"/>
    <w:rsid w:val="00350E8C"/>
    <w:rsid w:val="00351D0A"/>
    <w:rsid w:val="003638A2"/>
    <w:rsid w:val="00374885"/>
    <w:rsid w:val="003A765D"/>
    <w:rsid w:val="003D0D0A"/>
    <w:rsid w:val="003D2A34"/>
    <w:rsid w:val="003D453C"/>
    <w:rsid w:val="003E05EC"/>
    <w:rsid w:val="003E6B8C"/>
    <w:rsid w:val="003F1C2D"/>
    <w:rsid w:val="003F5773"/>
    <w:rsid w:val="004202FE"/>
    <w:rsid w:val="004364BE"/>
    <w:rsid w:val="00450D03"/>
    <w:rsid w:val="00454212"/>
    <w:rsid w:val="00467A21"/>
    <w:rsid w:val="00495920"/>
    <w:rsid w:val="004A60FD"/>
    <w:rsid w:val="004C05A1"/>
    <w:rsid w:val="004D20AA"/>
    <w:rsid w:val="004E7B9C"/>
    <w:rsid w:val="004F023D"/>
    <w:rsid w:val="004F7CF9"/>
    <w:rsid w:val="00524C80"/>
    <w:rsid w:val="005301E7"/>
    <w:rsid w:val="00536967"/>
    <w:rsid w:val="00540D4C"/>
    <w:rsid w:val="005719CF"/>
    <w:rsid w:val="00582F29"/>
    <w:rsid w:val="00587E36"/>
    <w:rsid w:val="005918F9"/>
    <w:rsid w:val="0059746B"/>
    <w:rsid w:val="00597860"/>
    <w:rsid w:val="005A222C"/>
    <w:rsid w:val="005E3C78"/>
    <w:rsid w:val="005E53CE"/>
    <w:rsid w:val="005E54DC"/>
    <w:rsid w:val="005E5E5E"/>
    <w:rsid w:val="005F4FC9"/>
    <w:rsid w:val="005F75C5"/>
    <w:rsid w:val="0064235E"/>
    <w:rsid w:val="00643FBF"/>
    <w:rsid w:val="00645D22"/>
    <w:rsid w:val="0064697E"/>
    <w:rsid w:val="00646CAB"/>
    <w:rsid w:val="00654AF4"/>
    <w:rsid w:val="00657721"/>
    <w:rsid w:val="00674020"/>
    <w:rsid w:val="006824A4"/>
    <w:rsid w:val="0069209A"/>
    <w:rsid w:val="00692312"/>
    <w:rsid w:val="00693B7E"/>
    <w:rsid w:val="006B3BE0"/>
    <w:rsid w:val="006C57B7"/>
    <w:rsid w:val="006D3B6A"/>
    <w:rsid w:val="006D4D6E"/>
    <w:rsid w:val="006E2FB2"/>
    <w:rsid w:val="006F1328"/>
    <w:rsid w:val="006F26C0"/>
    <w:rsid w:val="006F5C81"/>
    <w:rsid w:val="00703A34"/>
    <w:rsid w:val="00707B0A"/>
    <w:rsid w:val="00714F9C"/>
    <w:rsid w:val="007163A4"/>
    <w:rsid w:val="00735161"/>
    <w:rsid w:val="00737D88"/>
    <w:rsid w:val="00741AAE"/>
    <w:rsid w:val="007469F2"/>
    <w:rsid w:val="007635B3"/>
    <w:rsid w:val="007635FA"/>
    <w:rsid w:val="007954D1"/>
    <w:rsid w:val="007E2545"/>
    <w:rsid w:val="007F54D0"/>
    <w:rsid w:val="00804A8E"/>
    <w:rsid w:val="00807241"/>
    <w:rsid w:val="0081548A"/>
    <w:rsid w:val="00816D65"/>
    <w:rsid w:val="008425CA"/>
    <w:rsid w:val="0084268E"/>
    <w:rsid w:val="0084607C"/>
    <w:rsid w:val="0084749A"/>
    <w:rsid w:val="0085233B"/>
    <w:rsid w:val="0085577A"/>
    <w:rsid w:val="00887D92"/>
    <w:rsid w:val="008933AE"/>
    <w:rsid w:val="008B3872"/>
    <w:rsid w:val="008C24B4"/>
    <w:rsid w:val="008C3435"/>
    <w:rsid w:val="008C4833"/>
    <w:rsid w:val="008C4F15"/>
    <w:rsid w:val="008D7253"/>
    <w:rsid w:val="008E685F"/>
    <w:rsid w:val="008F26F2"/>
    <w:rsid w:val="00900113"/>
    <w:rsid w:val="00902787"/>
    <w:rsid w:val="00911B02"/>
    <w:rsid w:val="009132EC"/>
    <w:rsid w:val="009204AD"/>
    <w:rsid w:val="00944485"/>
    <w:rsid w:val="00953314"/>
    <w:rsid w:val="00974B24"/>
    <w:rsid w:val="00997166"/>
    <w:rsid w:val="009A5D93"/>
    <w:rsid w:val="009C1B72"/>
    <w:rsid w:val="00A026C3"/>
    <w:rsid w:val="00A07BC0"/>
    <w:rsid w:val="00A229C8"/>
    <w:rsid w:val="00A5053A"/>
    <w:rsid w:val="00A51A12"/>
    <w:rsid w:val="00A548A9"/>
    <w:rsid w:val="00A632AE"/>
    <w:rsid w:val="00A66144"/>
    <w:rsid w:val="00A77223"/>
    <w:rsid w:val="00AB3543"/>
    <w:rsid w:val="00AB4781"/>
    <w:rsid w:val="00AB512A"/>
    <w:rsid w:val="00AD6862"/>
    <w:rsid w:val="00AE73C8"/>
    <w:rsid w:val="00AF2F23"/>
    <w:rsid w:val="00AF57DA"/>
    <w:rsid w:val="00AF7FAE"/>
    <w:rsid w:val="00B059E6"/>
    <w:rsid w:val="00B101E8"/>
    <w:rsid w:val="00B231F5"/>
    <w:rsid w:val="00B365C0"/>
    <w:rsid w:val="00B370FD"/>
    <w:rsid w:val="00B414F9"/>
    <w:rsid w:val="00B57534"/>
    <w:rsid w:val="00B65567"/>
    <w:rsid w:val="00B6793A"/>
    <w:rsid w:val="00B730F4"/>
    <w:rsid w:val="00B82F7D"/>
    <w:rsid w:val="00B87022"/>
    <w:rsid w:val="00B92C3C"/>
    <w:rsid w:val="00B9320E"/>
    <w:rsid w:val="00B9401C"/>
    <w:rsid w:val="00BB112F"/>
    <w:rsid w:val="00BD786D"/>
    <w:rsid w:val="00BE0A8E"/>
    <w:rsid w:val="00BF3EA8"/>
    <w:rsid w:val="00C023ED"/>
    <w:rsid w:val="00C025EF"/>
    <w:rsid w:val="00C205B2"/>
    <w:rsid w:val="00C33AC4"/>
    <w:rsid w:val="00C3792E"/>
    <w:rsid w:val="00C41231"/>
    <w:rsid w:val="00C60984"/>
    <w:rsid w:val="00C61D55"/>
    <w:rsid w:val="00C84BEC"/>
    <w:rsid w:val="00C86AB3"/>
    <w:rsid w:val="00C926E8"/>
    <w:rsid w:val="00C941EC"/>
    <w:rsid w:val="00C9640B"/>
    <w:rsid w:val="00CA5DA6"/>
    <w:rsid w:val="00CB5F4F"/>
    <w:rsid w:val="00CC21EC"/>
    <w:rsid w:val="00CC5353"/>
    <w:rsid w:val="00CD77F3"/>
    <w:rsid w:val="00CD7B84"/>
    <w:rsid w:val="00CE52DD"/>
    <w:rsid w:val="00CF14D5"/>
    <w:rsid w:val="00CF653F"/>
    <w:rsid w:val="00CF656F"/>
    <w:rsid w:val="00D05131"/>
    <w:rsid w:val="00D46CB9"/>
    <w:rsid w:val="00D51C68"/>
    <w:rsid w:val="00D647CE"/>
    <w:rsid w:val="00D76897"/>
    <w:rsid w:val="00D81026"/>
    <w:rsid w:val="00D854A9"/>
    <w:rsid w:val="00D85B0E"/>
    <w:rsid w:val="00D948B9"/>
    <w:rsid w:val="00DA25F2"/>
    <w:rsid w:val="00DA3D80"/>
    <w:rsid w:val="00DA51B6"/>
    <w:rsid w:val="00DA5B82"/>
    <w:rsid w:val="00DB14B7"/>
    <w:rsid w:val="00DE1860"/>
    <w:rsid w:val="00E04185"/>
    <w:rsid w:val="00E11FA2"/>
    <w:rsid w:val="00E4371C"/>
    <w:rsid w:val="00E5006D"/>
    <w:rsid w:val="00E60B65"/>
    <w:rsid w:val="00E6537E"/>
    <w:rsid w:val="00E67CD3"/>
    <w:rsid w:val="00E9747E"/>
    <w:rsid w:val="00EB43DE"/>
    <w:rsid w:val="00EE2AFE"/>
    <w:rsid w:val="00F131BA"/>
    <w:rsid w:val="00F17CA0"/>
    <w:rsid w:val="00F3520E"/>
    <w:rsid w:val="00F42A69"/>
    <w:rsid w:val="00F5360E"/>
    <w:rsid w:val="00F73BD3"/>
    <w:rsid w:val="00F80447"/>
    <w:rsid w:val="00F9182A"/>
    <w:rsid w:val="00F96023"/>
    <w:rsid w:val="00FB29A4"/>
    <w:rsid w:val="00FC3903"/>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3C123464"/>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 w:id="1074160324">
      <w:bodyDiv w:val="1"/>
      <w:marLeft w:val="0"/>
      <w:marRight w:val="0"/>
      <w:marTop w:val="0"/>
      <w:marBottom w:val="0"/>
      <w:divBdr>
        <w:top w:val="none" w:sz="0" w:space="0" w:color="auto"/>
        <w:left w:val="none" w:sz="0" w:space="0" w:color="auto"/>
        <w:bottom w:val="none" w:sz="0" w:space="0" w:color="auto"/>
        <w:right w:val="none" w:sz="0" w:space="0" w:color="auto"/>
      </w:divBdr>
    </w:div>
    <w:div w:id="176699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bridgeenglish.org/cambridge-english-for/visas-and-immigration/" TargetMode="External"/><Relationship Id="rId18" Type="http://schemas.openxmlformats.org/officeDocument/2006/relationships/hyperlink" Target="mailto:tchkhartishvili@naec.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hyperlink" Target="mailto:kotiashvili@naec.ge" TargetMode="External"/><Relationship Id="rId2" Type="http://schemas.openxmlformats.org/officeDocument/2006/relationships/numbering" Target="numbering.xml"/><Relationship Id="rId16" Type="http://schemas.openxmlformats.org/officeDocument/2006/relationships/hyperlink" Target="https://candidates.cambridgeenglis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http://www.cambridgeenglish.org/help/special-requirements/" TargetMode="External"/><Relationship Id="rId10" Type="http://schemas.openxmlformats.org/officeDocument/2006/relationships/hyperlink" Target="http://www.naec.ge" TargetMode="External"/><Relationship Id="rId19" Type="http://schemas.openxmlformats.org/officeDocument/2006/relationships/hyperlink" Target="http://www.naec.ge" TargetMode="External"/><Relationship Id="rId4" Type="http://schemas.openxmlformats.org/officeDocument/2006/relationships/settings" Target="settings.xml"/><Relationship Id="rId9" Type="http://schemas.openxmlformats.org/officeDocument/2006/relationships/hyperlink" Target="mailto:kotiashvili@naec.ge" TargetMode="External"/><Relationship Id="rId14" Type="http://schemas.openxmlformats.org/officeDocument/2006/relationships/hyperlink" Target="http://www.cambridgeenglish.org/cambridge-english-for/visas-and-immigr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4FC0-A1EC-4F3D-BAE4-AEAAEB62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Ketevan Otiashvili</cp:lastModifiedBy>
  <cp:revision>202</cp:revision>
  <dcterms:created xsi:type="dcterms:W3CDTF">2013-04-15T09:44:00Z</dcterms:created>
  <dcterms:modified xsi:type="dcterms:W3CDTF">2022-06-01T09:40:00Z</dcterms:modified>
</cp:coreProperties>
</file>